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EAE32" w14:textId="207E0FA6" w:rsidR="005C08DB" w:rsidRDefault="006E46A6" w:rsidP="006E46A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46A6">
        <w:rPr>
          <w:rFonts w:ascii="Times New Roman" w:hAnsi="Times New Roman" w:cs="Times New Roman"/>
          <w:b/>
          <w:bCs/>
          <w:sz w:val="28"/>
          <w:szCs w:val="28"/>
        </w:rPr>
        <w:t>Teplo</w:t>
      </w:r>
    </w:p>
    <w:p w14:paraId="1F2B1817" w14:textId="76432C64" w:rsidR="006E46A6" w:rsidRDefault="006E46A6" w:rsidP="004F27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2729">
        <w:rPr>
          <w:rFonts w:ascii="Times New Roman" w:hAnsi="Times New Roman" w:cs="Times New Roman"/>
          <w:b/>
          <w:bCs/>
          <w:sz w:val="24"/>
          <w:szCs w:val="24"/>
        </w:rPr>
        <w:t>Teplo je energia, ktorú pri tepelnej výmene odovzdá vždy teplejšie teleso tomu chladnejšiemu a nikdy nie naopak.</w:t>
      </w:r>
      <w:r>
        <w:rPr>
          <w:rFonts w:ascii="Times New Roman" w:hAnsi="Times New Roman" w:cs="Times New Roman"/>
          <w:sz w:val="24"/>
          <w:szCs w:val="24"/>
        </w:rPr>
        <w:t xml:space="preserve"> Tepelná výmena je dej, pri ktorom neusporiadane sa pohybujúce </w:t>
      </w:r>
      <w:r w:rsidR="00594905">
        <w:rPr>
          <w:rFonts w:ascii="Times New Roman" w:hAnsi="Times New Roman" w:cs="Times New Roman"/>
          <w:sz w:val="24"/>
          <w:szCs w:val="24"/>
        </w:rPr>
        <w:t xml:space="preserve">častice teplejšieho telesa narážajú na častice studenšieho telesa a odovzdávajú im časť svojej energie. </w:t>
      </w:r>
      <w:r w:rsidR="00594905" w:rsidRPr="004F2729">
        <w:rPr>
          <w:rFonts w:ascii="Times New Roman" w:hAnsi="Times New Roman" w:cs="Times New Roman"/>
          <w:b/>
          <w:bCs/>
          <w:sz w:val="24"/>
          <w:szCs w:val="24"/>
        </w:rPr>
        <w:t>Tepelná výmena prebieha kým nenastane rovnovážny stav</w:t>
      </w:r>
      <w:r w:rsidR="00594905">
        <w:rPr>
          <w:rFonts w:ascii="Times New Roman" w:hAnsi="Times New Roman" w:cs="Times New Roman"/>
          <w:sz w:val="24"/>
          <w:szCs w:val="24"/>
        </w:rPr>
        <w:t>, teplota telies bude rovnaká.</w:t>
      </w:r>
      <w:r w:rsidR="00E52E37">
        <w:rPr>
          <w:rFonts w:ascii="Times New Roman" w:hAnsi="Times New Roman" w:cs="Times New Roman"/>
          <w:sz w:val="24"/>
          <w:szCs w:val="24"/>
        </w:rPr>
        <w:t xml:space="preserve"> </w:t>
      </w:r>
      <w:r w:rsidR="004C14F5">
        <w:rPr>
          <w:rFonts w:ascii="Times New Roman" w:hAnsi="Times New Roman" w:cs="Times New Roman"/>
          <w:sz w:val="24"/>
          <w:szCs w:val="24"/>
        </w:rPr>
        <w:t xml:space="preserve">Časť vnútornej energie, ktorá sa môže odovzdať alebo prijať ako teplo alebo ako mechanická práca, nazýva sa tepelná energia. </w:t>
      </w:r>
      <w:r w:rsidR="004C14F5" w:rsidRPr="004F2729">
        <w:rPr>
          <w:rFonts w:ascii="Times New Roman" w:hAnsi="Times New Roman" w:cs="Times New Roman"/>
          <w:b/>
          <w:bCs/>
          <w:sz w:val="24"/>
          <w:szCs w:val="24"/>
        </w:rPr>
        <w:t xml:space="preserve">Na meranie tepla sa používa kalorimeter. </w:t>
      </w:r>
      <w:r w:rsidR="004C14F5">
        <w:rPr>
          <w:rFonts w:ascii="Times New Roman" w:hAnsi="Times New Roman" w:cs="Times New Roman"/>
          <w:sz w:val="24"/>
          <w:szCs w:val="24"/>
        </w:rPr>
        <w:t xml:space="preserve">Je to tenkostenná nádoba s teplomerom a miešačkou, ktorá je vložená do inej nádoby. Steny a dno oboch nádob sú od seba oddelené izolujúcou vrstvou vzduchu. Obidve nádoby majú hladký </w:t>
      </w:r>
      <w:r w:rsidR="004F2729">
        <w:rPr>
          <w:rFonts w:ascii="Times New Roman" w:hAnsi="Times New Roman" w:cs="Times New Roman"/>
          <w:sz w:val="24"/>
          <w:szCs w:val="24"/>
        </w:rPr>
        <w:t>lesklý povrch. Ako kalorimeter sa často používa</w:t>
      </w:r>
      <w:r w:rsidR="004C14F5">
        <w:rPr>
          <w:rFonts w:ascii="Times New Roman" w:hAnsi="Times New Roman" w:cs="Times New Roman"/>
          <w:sz w:val="24"/>
          <w:szCs w:val="24"/>
        </w:rPr>
        <w:t xml:space="preserve"> </w:t>
      </w:r>
      <w:r w:rsidR="004F2729">
        <w:rPr>
          <w:rFonts w:ascii="Times New Roman" w:hAnsi="Times New Roman" w:cs="Times New Roman"/>
          <w:sz w:val="24"/>
          <w:szCs w:val="24"/>
        </w:rPr>
        <w:t xml:space="preserve">termoska. Kalorimeter sa používa aj na experimentálne určenie mernej tepelnej kapacity látky. </w:t>
      </w:r>
      <w:r w:rsidR="009C2EBE">
        <w:rPr>
          <w:rFonts w:ascii="Times New Roman" w:hAnsi="Times New Roman" w:cs="Times New Roman"/>
          <w:sz w:val="24"/>
          <w:szCs w:val="24"/>
        </w:rPr>
        <w:t>Z bežne známych látok má najväčšiu mernú tepelnú kapacitu voda. V technickej praxi je pre svoju veľkú tepelnú kapacitu výhodná ako chladiaca kvapalina (napr. pri chladení motorov automobilov) alebo ako kvapalina vhodná pre prenos energie (napr. v jadrových elektrárňach, v ústrednom kúrení). Relatívne malú mernú tepelnú kapacitu majú kovy, napr. železo. Táto skutočnosť uľahčuje ich tepelné spracovanie.</w:t>
      </w:r>
    </w:p>
    <w:p w14:paraId="777FC226" w14:textId="586AC8D5" w:rsidR="006D1777" w:rsidRDefault="002300B0" w:rsidP="004F27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 – teplo</w:t>
      </w:r>
      <w:r w:rsidR="00911497">
        <w:rPr>
          <w:rFonts w:ascii="Times New Roman" w:hAnsi="Times New Roman" w:cs="Times New Roman"/>
          <w:sz w:val="24"/>
          <w:szCs w:val="24"/>
        </w:rPr>
        <w:t>,</w:t>
      </w:r>
    </w:p>
    <w:p w14:paraId="5D436D3D" w14:textId="13A78B44" w:rsidR="002300B0" w:rsidRDefault="002300B0" w:rsidP="004F27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– merná tepelná kapacita látky</w:t>
      </w:r>
      <w:r w:rsidR="00911497">
        <w:rPr>
          <w:rFonts w:ascii="Times New Roman" w:hAnsi="Times New Roman" w:cs="Times New Roman"/>
          <w:sz w:val="24"/>
          <w:szCs w:val="24"/>
        </w:rPr>
        <w:t>,</w:t>
      </w:r>
    </w:p>
    <w:p w14:paraId="587EC389" w14:textId="1D967B29" w:rsidR="002300B0" w:rsidRDefault="002300B0" w:rsidP="004F27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– hmotnosť telesa</w:t>
      </w:r>
      <w:r w:rsidR="00911497">
        <w:rPr>
          <w:rFonts w:ascii="Times New Roman" w:hAnsi="Times New Roman" w:cs="Times New Roman"/>
          <w:sz w:val="24"/>
          <w:szCs w:val="24"/>
        </w:rPr>
        <w:t>,</w:t>
      </w:r>
    </w:p>
    <w:p w14:paraId="084C2261" w14:textId="30FF8400" w:rsidR="002300B0" w:rsidRDefault="002300B0" w:rsidP="004F27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teplota na začiatku pokusu (experimentu), napr. pred zohriatím</w:t>
      </w:r>
      <w:r w:rsidR="00911497">
        <w:rPr>
          <w:rFonts w:ascii="Times New Roman" w:hAnsi="Times New Roman" w:cs="Times New Roman"/>
          <w:sz w:val="24"/>
          <w:szCs w:val="24"/>
        </w:rPr>
        <w:t>,</w:t>
      </w:r>
    </w:p>
    <w:p w14:paraId="6946422A" w14:textId="5577BF01" w:rsidR="002300B0" w:rsidRDefault="002300B0" w:rsidP="004F27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teplota na konci pokusu (experimentu), napr. po zohriatí</w:t>
      </w:r>
      <w:r w:rsidR="00911497">
        <w:rPr>
          <w:rFonts w:ascii="Times New Roman" w:hAnsi="Times New Roman" w:cs="Times New Roman"/>
          <w:sz w:val="24"/>
          <w:szCs w:val="24"/>
        </w:rPr>
        <w:t>,</w:t>
      </w:r>
    </w:p>
    <w:p w14:paraId="18F5BB43" w14:textId="6DE75C62" w:rsidR="002300B0" w:rsidRDefault="002300B0" w:rsidP="004F27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Δt – rozdiel teplôt</w:t>
      </w:r>
      <w:r w:rsidR="00911497">
        <w:rPr>
          <w:rFonts w:ascii="Times New Roman" w:hAnsi="Times New Roman" w:cs="Times New Roman"/>
          <w:sz w:val="24"/>
          <w:szCs w:val="24"/>
        </w:rPr>
        <w:t>.</w:t>
      </w:r>
    </w:p>
    <w:p w14:paraId="3978162D" w14:textId="5EF41069" w:rsidR="002300B0" w:rsidRPr="004F17EF" w:rsidRDefault="004F17EF" w:rsidP="004F17E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17EF">
        <w:rPr>
          <w:rFonts w:ascii="Times New Roman" w:hAnsi="Times New Roman" w:cs="Times New Roman"/>
          <w:b/>
          <w:bCs/>
          <w:sz w:val="28"/>
          <w:szCs w:val="28"/>
        </w:rPr>
        <w:t>Q = c‧m‧</w:t>
      </w:r>
      <w:r w:rsidRPr="004F17EF">
        <w:rPr>
          <w:rFonts w:ascii="Times New Roman" w:hAnsi="Times New Roman" w:cs="Times New Roman"/>
          <w:b/>
          <w:bCs/>
          <w:sz w:val="28"/>
          <w:szCs w:val="28"/>
        </w:rPr>
        <w:t>Δt</w:t>
      </w:r>
    </w:p>
    <w:p w14:paraId="7219BA00" w14:textId="7F002620" w:rsidR="004F17EF" w:rsidRPr="004F17EF" w:rsidRDefault="004F17EF" w:rsidP="004F17E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17EF">
        <w:rPr>
          <w:rFonts w:ascii="Times New Roman" w:hAnsi="Times New Roman" w:cs="Times New Roman"/>
          <w:b/>
          <w:bCs/>
          <w:sz w:val="28"/>
          <w:szCs w:val="28"/>
        </w:rPr>
        <w:t>Q = c‧m‧</w:t>
      </w:r>
      <w:r w:rsidRPr="004F17EF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4F17EF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4F17EF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4F17EF">
        <w:rPr>
          <w:rFonts w:ascii="Times New Roman" w:hAnsi="Times New Roman" w:cs="Times New Roman"/>
          <w:b/>
          <w:bCs/>
          <w:sz w:val="28"/>
          <w:szCs w:val="28"/>
        </w:rPr>
        <w:t>-t</w:t>
      </w:r>
      <w:r w:rsidRPr="004F17EF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1</w:t>
      </w:r>
      <w:r w:rsidRPr="004F17E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56EDBE72" w14:textId="2A08D497" w:rsidR="00C96E19" w:rsidRDefault="004F2729" w:rsidP="004F27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mechanických dejoch platí zákon zachovania mechanickej energie. </w:t>
      </w:r>
      <w:r w:rsidRPr="002300B0">
        <w:rPr>
          <w:rFonts w:ascii="Times New Roman" w:hAnsi="Times New Roman" w:cs="Times New Roman"/>
          <w:b/>
          <w:bCs/>
          <w:sz w:val="24"/>
          <w:szCs w:val="24"/>
        </w:rPr>
        <w:t>Pri odovzdávaní tepla platí zákon zachovania tepla</w:t>
      </w:r>
      <w:r w:rsidR="002300B0">
        <w:rPr>
          <w:rFonts w:ascii="Times New Roman" w:hAnsi="Times New Roman" w:cs="Times New Roman"/>
          <w:b/>
          <w:bCs/>
          <w:sz w:val="24"/>
          <w:szCs w:val="24"/>
        </w:rPr>
        <w:t xml:space="preserve"> (Q</w:t>
      </w:r>
      <w:r w:rsidR="002300B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</w:t>
      </w:r>
      <w:r w:rsidR="002300B0">
        <w:rPr>
          <w:rFonts w:ascii="Times New Roman" w:hAnsi="Times New Roman" w:cs="Times New Roman"/>
          <w:b/>
          <w:bCs/>
          <w:sz w:val="24"/>
          <w:szCs w:val="24"/>
        </w:rPr>
        <w:t>=Q</w:t>
      </w:r>
      <w:r w:rsidR="002300B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="002300B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2300B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0B0" w:rsidRPr="002300B0">
        <w:rPr>
          <w:rFonts w:ascii="Times New Roman" w:hAnsi="Times New Roman" w:cs="Times New Roman"/>
          <w:b/>
          <w:bCs/>
          <w:sz w:val="24"/>
          <w:szCs w:val="24"/>
        </w:rPr>
        <w:t>Množstvo tepla, ktoré jedno teleso prijme, druhé teleso odovzdá.</w:t>
      </w:r>
      <w:r w:rsidR="002300B0">
        <w:rPr>
          <w:rFonts w:ascii="Times New Roman" w:hAnsi="Times New Roman" w:cs="Times New Roman"/>
          <w:sz w:val="24"/>
          <w:szCs w:val="24"/>
        </w:rPr>
        <w:t xml:space="preserve"> </w:t>
      </w:r>
      <w:r w:rsidR="00C96E19" w:rsidRPr="005B6369">
        <w:rPr>
          <w:rFonts w:ascii="Times New Roman" w:hAnsi="Times New Roman" w:cs="Times New Roman"/>
          <w:b/>
          <w:bCs/>
          <w:sz w:val="24"/>
          <w:szCs w:val="24"/>
        </w:rPr>
        <w:t>Výslednú teplotu označme t.</w:t>
      </w:r>
      <w:r w:rsidR="00C96E19">
        <w:rPr>
          <w:rFonts w:ascii="Times New Roman" w:hAnsi="Times New Roman" w:cs="Times New Roman"/>
          <w:sz w:val="24"/>
          <w:szCs w:val="24"/>
        </w:rPr>
        <w:t xml:space="preserve"> Je menšia ako teplota t</w:t>
      </w:r>
      <w:r w:rsidR="00C96E1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96E19">
        <w:rPr>
          <w:rFonts w:ascii="Times New Roman" w:hAnsi="Times New Roman" w:cs="Times New Roman"/>
          <w:sz w:val="24"/>
          <w:szCs w:val="24"/>
        </w:rPr>
        <w:t xml:space="preserve"> telesa, ktoré teplo odovzdalo a väčšia ako teplota t</w:t>
      </w:r>
      <w:r w:rsidR="00C96E1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C96E19">
        <w:rPr>
          <w:rFonts w:ascii="Times New Roman" w:hAnsi="Times New Roman" w:cs="Times New Roman"/>
          <w:sz w:val="24"/>
          <w:szCs w:val="24"/>
        </w:rPr>
        <w:t xml:space="preserve"> telesa, ktoré teplo prijalo ( </w:t>
      </w:r>
      <w:r w:rsidR="00C96E19" w:rsidRPr="00C96E19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C96E19" w:rsidRPr="00C96E1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vertAlign w:val="subscript"/>
          </w:rPr>
          <m:t>&gt;t&gt;</m:t>
        </m:r>
      </m:oMath>
      <w:r w:rsidR="00C96E19" w:rsidRPr="00C96E19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C96E19" w:rsidRPr="00C96E1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</w:t>
      </w:r>
      <w:r w:rsidR="00C96E19">
        <w:rPr>
          <w:rFonts w:ascii="Times New Roman" w:hAnsi="Times New Roman" w:cs="Times New Roman"/>
          <w:sz w:val="24"/>
          <w:szCs w:val="24"/>
        </w:rPr>
        <w:t>).</w:t>
      </w:r>
    </w:p>
    <w:p w14:paraId="5DE31981" w14:textId="5FCFFF54" w:rsidR="00911497" w:rsidRPr="005B6369" w:rsidRDefault="00C96E19" w:rsidP="004F272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6369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Pr="005B636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</w:t>
      </w:r>
      <w:r w:rsidR="00911497" w:rsidRPr="005B6369">
        <w:rPr>
          <w:rFonts w:ascii="Times New Roman" w:hAnsi="Times New Roman" w:cs="Times New Roman"/>
          <w:b/>
          <w:bCs/>
          <w:sz w:val="24"/>
          <w:szCs w:val="24"/>
        </w:rPr>
        <w:t xml:space="preserve"> – teplo, ktoré teleso prijalo pri tepelnej výmene,</w:t>
      </w:r>
    </w:p>
    <w:p w14:paraId="2FD06B37" w14:textId="73710C9D" w:rsidR="00C96E19" w:rsidRDefault="00911497" w:rsidP="004F272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6369">
        <w:rPr>
          <w:rFonts w:ascii="Times New Roman" w:hAnsi="Times New Roman" w:cs="Times New Roman"/>
          <w:b/>
          <w:bCs/>
          <w:sz w:val="24"/>
          <w:szCs w:val="24"/>
        </w:rPr>
        <w:lastRenderedPageBreak/>
        <w:t>Q</w:t>
      </w:r>
      <w:r w:rsidRPr="005B636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5B6369">
        <w:rPr>
          <w:rFonts w:ascii="Times New Roman" w:hAnsi="Times New Roman" w:cs="Times New Roman"/>
          <w:b/>
          <w:bCs/>
          <w:sz w:val="24"/>
          <w:szCs w:val="24"/>
        </w:rPr>
        <w:t xml:space="preserve"> – teplo, ktoré teleso odovzdalo pri tepelnej výmene.</w:t>
      </w:r>
      <w:r w:rsidR="00C96E19" w:rsidRPr="005B636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</w:t>
      </w:r>
      <w:r w:rsidR="00C96E19" w:rsidRPr="005B636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52FDE99B" w14:textId="75632AB4" w:rsidR="005B6369" w:rsidRDefault="005B6369" w:rsidP="004F27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Keď predpokladáme, že nevznikajú tepelné straty, tak platí:</w:t>
      </w:r>
    </w:p>
    <w:p w14:paraId="786A4029" w14:textId="6234C55F" w:rsidR="005B6369" w:rsidRDefault="005B6369" w:rsidP="005B636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‧m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‧(t-t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) = c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‧m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‧(t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-t)</w:t>
      </w:r>
    </w:p>
    <w:p w14:paraId="1D84AFBF" w14:textId="0C1BCDDF" w:rsidR="00FD0545" w:rsidRPr="00FD0545" w:rsidRDefault="00FD0545" w:rsidP="00FD054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Táto rovnica sa nazýva </w:t>
      </w:r>
      <w:r>
        <w:rPr>
          <w:rFonts w:ascii="Times New Roman" w:hAnsi="Times New Roman" w:cs="Times New Roman"/>
          <w:b/>
          <w:bCs/>
          <w:sz w:val="24"/>
          <w:szCs w:val="24"/>
        </w:rPr>
        <w:t>kalorimetrická rovnica.</w:t>
      </w:r>
    </w:p>
    <w:p w14:paraId="6FEE2410" w14:textId="3B205A31" w:rsidR="004F2729" w:rsidRDefault="004F2729" w:rsidP="004F27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Tieto dva zákony sú len osobitnými prípadmi všeobecného zákona zachovania energie. Pri rozličných dejoch v prírode sa mení energia jedného druhu na energiu iného druhu (mechanická, tepelná, elektrická, chemická, jadrová energia). Energia však ani nevzniká ani nezaniká.</w:t>
      </w:r>
    </w:p>
    <w:p w14:paraId="6330E789" w14:textId="3AE27196" w:rsidR="00F8330D" w:rsidRPr="00F8330D" w:rsidRDefault="00F8330D" w:rsidP="004F272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330D">
        <w:rPr>
          <w:rFonts w:ascii="Times New Roman" w:hAnsi="Times New Roman" w:cs="Times New Roman"/>
          <w:b/>
          <w:bCs/>
          <w:sz w:val="24"/>
          <w:szCs w:val="24"/>
        </w:rPr>
        <w:t>Merné tepelné kapacity látok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bookmarkStart w:id="0" w:name="_GoBack"/>
      <w:bookmarkEnd w:id="0"/>
      <w:r w:rsidRPr="00F8330D">
        <w:rPr>
          <w:rFonts w:ascii="Times New Roman" w:hAnsi="Times New Roman" w:cs="Times New Roman"/>
          <w:b/>
          <w:bCs/>
          <w:sz w:val="24"/>
          <w:szCs w:val="24"/>
        </w:rPr>
        <w:t xml:space="preserve"> c:</w:t>
      </w:r>
    </w:p>
    <w:p w14:paraId="142EF219" w14:textId="7AE01BDD" w:rsidR="00F8330D" w:rsidRPr="00F8330D" w:rsidRDefault="00F8330D" w:rsidP="004F272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F8330D">
        <w:rPr>
          <w:rFonts w:ascii="Times New Roman" w:hAnsi="Times New Roman" w:cs="Times New Roman"/>
          <w:b/>
          <w:bCs/>
          <w:sz w:val="24"/>
          <w:szCs w:val="24"/>
        </w:rPr>
        <w:t>Voda = 4 180 J‧kg</w:t>
      </w:r>
      <w:r w:rsidRPr="00F8330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-1</w:t>
      </w:r>
      <w:r w:rsidRPr="00F8330D">
        <w:rPr>
          <w:rFonts w:ascii="Times New Roman" w:hAnsi="Times New Roman" w:cs="Times New Roman"/>
          <w:b/>
          <w:bCs/>
          <w:sz w:val="24"/>
          <w:szCs w:val="24"/>
        </w:rPr>
        <w:t>‧°C</w:t>
      </w:r>
      <w:r w:rsidRPr="00F8330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-1</w:t>
      </w:r>
    </w:p>
    <w:p w14:paraId="0B8410FE" w14:textId="77777777" w:rsidR="00F8330D" w:rsidRPr="00F8330D" w:rsidRDefault="00F8330D" w:rsidP="00F8330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F8330D">
        <w:rPr>
          <w:rFonts w:ascii="Times New Roman" w:hAnsi="Times New Roman" w:cs="Times New Roman"/>
          <w:b/>
          <w:bCs/>
          <w:sz w:val="24"/>
          <w:szCs w:val="24"/>
        </w:rPr>
        <w:t xml:space="preserve">Ľad = 2 100 </w:t>
      </w:r>
      <w:r w:rsidRPr="00F8330D">
        <w:rPr>
          <w:rFonts w:ascii="Times New Roman" w:hAnsi="Times New Roman" w:cs="Times New Roman"/>
          <w:b/>
          <w:bCs/>
          <w:sz w:val="24"/>
          <w:szCs w:val="24"/>
        </w:rPr>
        <w:t>J‧kg</w:t>
      </w:r>
      <w:r w:rsidRPr="00F8330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-1</w:t>
      </w:r>
      <w:r w:rsidRPr="00F8330D">
        <w:rPr>
          <w:rFonts w:ascii="Times New Roman" w:hAnsi="Times New Roman" w:cs="Times New Roman"/>
          <w:b/>
          <w:bCs/>
          <w:sz w:val="24"/>
          <w:szCs w:val="24"/>
        </w:rPr>
        <w:t>‧°C</w:t>
      </w:r>
      <w:r w:rsidRPr="00F8330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-1</w:t>
      </w:r>
    </w:p>
    <w:p w14:paraId="5694C556" w14:textId="77777777" w:rsidR="00F8330D" w:rsidRPr="00F8330D" w:rsidRDefault="00F8330D" w:rsidP="00F8330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F8330D">
        <w:rPr>
          <w:rFonts w:ascii="Times New Roman" w:hAnsi="Times New Roman" w:cs="Times New Roman"/>
          <w:b/>
          <w:bCs/>
          <w:sz w:val="24"/>
          <w:szCs w:val="24"/>
        </w:rPr>
        <w:t xml:space="preserve">Hliník = 890 </w:t>
      </w:r>
      <w:r w:rsidRPr="00F8330D">
        <w:rPr>
          <w:rFonts w:ascii="Times New Roman" w:hAnsi="Times New Roman" w:cs="Times New Roman"/>
          <w:b/>
          <w:bCs/>
          <w:sz w:val="24"/>
          <w:szCs w:val="24"/>
        </w:rPr>
        <w:t>J‧kg</w:t>
      </w:r>
      <w:r w:rsidRPr="00F8330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-1</w:t>
      </w:r>
      <w:r w:rsidRPr="00F8330D">
        <w:rPr>
          <w:rFonts w:ascii="Times New Roman" w:hAnsi="Times New Roman" w:cs="Times New Roman"/>
          <w:b/>
          <w:bCs/>
          <w:sz w:val="24"/>
          <w:szCs w:val="24"/>
        </w:rPr>
        <w:t>‧°C</w:t>
      </w:r>
      <w:r w:rsidRPr="00F8330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-1</w:t>
      </w:r>
    </w:p>
    <w:p w14:paraId="13A28AD1" w14:textId="77777777" w:rsidR="00F8330D" w:rsidRPr="00F8330D" w:rsidRDefault="00F8330D" w:rsidP="00F8330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F8330D">
        <w:rPr>
          <w:rFonts w:ascii="Times New Roman" w:hAnsi="Times New Roman" w:cs="Times New Roman"/>
          <w:b/>
          <w:bCs/>
          <w:sz w:val="24"/>
          <w:szCs w:val="24"/>
        </w:rPr>
        <w:t xml:space="preserve">Meď = 390 </w:t>
      </w:r>
      <w:r w:rsidRPr="00F8330D">
        <w:rPr>
          <w:rFonts w:ascii="Times New Roman" w:hAnsi="Times New Roman" w:cs="Times New Roman"/>
          <w:b/>
          <w:bCs/>
          <w:sz w:val="24"/>
          <w:szCs w:val="24"/>
        </w:rPr>
        <w:t>J‧kg</w:t>
      </w:r>
      <w:r w:rsidRPr="00F8330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-1</w:t>
      </w:r>
      <w:r w:rsidRPr="00F8330D">
        <w:rPr>
          <w:rFonts w:ascii="Times New Roman" w:hAnsi="Times New Roman" w:cs="Times New Roman"/>
          <w:b/>
          <w:bCs/>
          <w:sz w:val="24"/>
          <w:szCs w:val="24"/>
        </w:rPr>
        <w:t>‧°C</w:t>
      </w:r>
      <w:r w:rsidRPr="00F8330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-1</w:t>
      </w:r>
    </w:p>
    <w:p w14:paraId="59B3FAE4" w14:textId="77777777" w:rsidR="00F8330D" w:rsidRPr="00F8330D" w:rsidRDefault="00F8330D" w:rsidP="00F8330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F8330D">
        <w:rPr>
          <w:rFonts w:ascii="Times New Roman" w:hAnsi="Times New Roman" w:cs="Times New Roman"/>
          <w:b/>
          <w:bCs/>
          <w:sz w:val="24"/>
          <w:szCs w:val="24"/>
        </w:rPr>
        <w:t xml:space="preserve">Železo = 452 </w:t>
      </w:r>
      <w:r w:rsidRPr="00F8330D">
        <w:rPr>
          <w:rFonts w:ascii="Times New Roman" w:hAnsi="Times New Roman" w:cs="Times New Roman"/>
          <w:b/>
          <w:bCs/>
          <w:sz w:val="24"/>
          <w:szCs w:val="24"/>
        </w:rPr>
        <w:t>J‧kg</w:t>
      </w:r>
      <w:r w:rsidRPr="00F8330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-1</w:t>
      </w:r>
      <w:r w:rsidRPr="00F8330D">
        <w:rPr>
          <w:rFonts w:ascii="Times New Roman" w:hAnsi="Times New Roman" w:cs="Times New Roman"/>
          <w:b/>
          <w:bCs/>
          <w:sz w:val="24"/>
          <w:szCs w:val="24"/>
        </w:rPr>
        <w:t>‧°C</w:t>
      </w:r>
      <w:r w:rsidRPr="00F8330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-1</w:t>
      </w:r>
    </w:p>
    <w:p w14:paraId="4DF2BEE8" w14:textId="77777777" w:rsidR="00F8330D" w:rsidRPr="00F8330D" w:rsidRDefault="00F8330D" w:rsidP="00F8330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F8330D">
        <w:rPr>
          <w:rFonts w:ascii="Times New Roman" w:hAnsi="Times New Roman" w:cs="Times New Roman"/>
          <w:b/>
          <w:bCs/>
          <w:sz w:val="24"/>
          <w:szCs w:val="24"/>
        </w:rPr>
        <w:t xml:space="preserve">Olovo = 130 </w:t>
      </w:r>
      <w:r w:rsidRPr="00F8330D">
        <w:rPr>
          <w:rFonts w:ascii="Times New Roman" w:hAnsi="Times New Roman" w:cs="Times New Roman"/>
          <w:b/>
          <w:bCs/>
          <w:sz w:val="24"/>
          <w:szCs w:val="24"/>
        </w:rPr>
        <w:t>J‧kg</w:t>
      </w:r>
      <w:r w:rsidRPr="00F8330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-1</w:t>
      </w:r>
      <w:r w:rsidRPr="00F8330D">
        <w:rPr>
          <w:rFonts w:ascii="Times New Roman" w:hAnsi="Times New Roman" w:cs="Times New Roman"/>
          <w:b/>
          <w:bCs/>
          <w:sz w:val="24"/>
          <w:szCs w:val="24"/>
        </w:rPr>
        <w:t>‧°C</w:t>
      </w:r>
      <w:r w:rsidRPr="00F8330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-1</w:t>
      </w:r>
    </w:p>
    <w:p w14:paraId="6E86FE3B" w14:textId="77777777" w:rsidR="00F8330D" w:rsidRPr="006E46A6" w:rsidRDefault="00F8330D" w:rsidP="004F27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8330D" w:rsidRPr="006E4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A6"/>
    <w:rsid w:val="002300B0"/>
    <w:rsid w:val="004C14F5"/>
    <w:rsid w:val="004F17EF"/>
    <w:rsid w:val="004F2729"/>
    <w:rsid w:val="00594905"/>
    <w:rsid w:val="005B6369"/>
    <w:rsid w:val="005C08DB"/>
    <w:rsid w:val="006D1777"/>
    <w:rsid w:val="006E46A6"/>
    <w:rsid w:val="00911497"/>
    <w:rsid w:val="009C2EBE"/>
    <w:rsid w:val="00C02830"/>
    <w:rsid w:val="00C96E19"/>
    <w:rsid w:val="00E52E37"/>
    <w:rsid w:val="00F8330D"/>
    <w:rsid w:val="00FD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63E34"/>
  <w15:chartTrackingRefBased/>
  <w15:docId w15:val="{AE0EF081-13F8-4F2F-A8B1-ABB7E775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96E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7</cp:revision>
  <dcterms:created xsi:type="dcterms:W3CDTF">2020-03-14T09:02:00Z</dcterms:created>
  <dcterms:modified xsi:type="dcterms:W3CDTF">2020-03-14T10:35:00Z</dcterms:modified>
</cp:coreProperties>
</file>