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E9A6" w14:textId="6F4486A6" w:rsidR="00A55D4F" w:rsidRDefault="007329CA" w:rsidP="007329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Nestacionárne magnetické pole</w:t>
      </w:r>
    </w:p>
    <w:p w14:paraId="32EE87D7" w14:textId="01B67CF8" w:rsidR="007329CA" w:rsidRDefault="001D18B6" w:rsidP="007329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Magnetické pole, ktorého zdrojom v danej vzťažnej sústave je:</w:t>
      </w:r>
    </w:p>
    <w:p w14:paraId="50E4D843" w14:textId="7A787F94" w:rsidR="001D18B6" w:rsidRPr="000261F2" w:rsidRDefault="001D18B6" w:rsidP="001D18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1F2">
        <w:rPr>
          <w:rFonts w:ascii="Times New Roman" w:hAnsi="Times New Roman" w:cs="Times New Roman"/>
          <w:b/>
          <w:bCs/>
          <w:sz w:val="24"/>
          <w:szCs w:val="24"/>
        </w:rPr>
        <w:t>nepohybujúci sa vodič s časovo premenným prúdom,</w:t>
      </w:r>
    </w:p>
    <w:p w14:paraId="60E3FFDB" w14:textId="0B9F12F4" w:rsidR="001D18B6" w:rsidRPr="000261F2" w:rsidRDefault="001D18B6" w:rsidP="001D18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1F2">
        <w:rPr>
          <w:rFonts w:ascii="Times New Roman" w:hAnsi="Times New Roman" w:cs="Times New Roman"/>
          <w:b/>
          <w:bCs/>
          <w:sz w:val="24"/>
          <w:szCs w:val="24"/>
        </w:rPr>
        <w:t>pohybujúci sa vodič s prúdom (konštantným alebo časovo premenným),</w:t>
      </w:r>
    </w:p>
    <w:p w14:paraId="503EB2B4" w14:textId="70CC628A" w:rsidR="001D18B6" w:rsidRPr="000261F2" w:rsidRDefault="001D18B6" w:rsidP="001D18B6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61F2">
        <w:rPr>
          <w:rFonts w:ascii="Times New Roman" w:hAnsi="Times New Roman" w:cs="Times New Roman"/>
          <w:b/>
          <w:bCs/>
          <w:sz w:val="24"/>
          <w:szCs w:val="24"/>
        </w:rPr>
        <w:t>pohybujúci sa permanentný magnet alebo elektromagnet, nazývame nestacionárne magnetické pole.</w:t>
      </w:r>
    </w:p>
    <w:p w14:paraId="58991039" w14:textId="77777777" w:rsidR="00AB7C2C" w:rsidRDefault="00801DDF" w:rsidP="002472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Majme homogénne magnetické pole a v ňom závit s plochou S. Množstvo indukčných čiar, ktoré prechádzajú závitom s prierezom S, popisuje skalárna fyzikálna veličina </w:t>
      </w:r>
      <w:r w:rsidRPr="00CF488E">
        <w:rPr>
          <w:rFonts w:ascii="Times New Roman" w:hAnsi="Times New Roman" w:cs="Times New Roman"/>
          <w:b/>
          <w:sz w:val="24"/>
          <w:szCs w:val="24"/>
        </w:rPr>
        <w:t xml:space="preserve">magnetický indukčný tok. </w:t>
      </w:r>
      <w:r>
        <w:rPr>
          <w:rFonts w:ascii="Times New Roman" w:hAnsi="Times New Roman" w:cs="Times New Roman"/>
          <w:sz w:val="24"/>
          <w:szCs w:val="24"/>
        </w:rPr>
        <w:t>Pre valcovú cievku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solenoid</w:t>
      </w:r>
      <w:proofErr w:type="spellEnd"/>
      <w:r>
        <w:rPr>
          <w:rFonts w:ascii="Times New Roman" w:hAnsi="Times New Roman" w:cs="Times New Roman"/>
          <w:sz w:val="24"/>
          <w:szCs w:val="24"/>
        </w:rPr>
        <w:t>) platí vzťah:</w:t>
      </w:r>
    </w:p>
    <w:p w14:paraId="5E04141F" w14:textId="01313A5F" w:rsidR="00801DDF" w:rsidRPr="00CF488E" w:rsidRDefault="00801DDF" w:rsidP="002472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"/>
          </m:rP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=N∙B∙S∙cos α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kde N je počet závitov cievky.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Φ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=T∙</m:t>
        </m:r>
        <m:sSup>
          <m:sSup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=Wb</m:t>
        </m:r>
      </m:oMath>
      <w:r w:rsidR="00CF488E" w:rsidRPr="00CF488E">
        <w:rPr>
          <w:rFonts w:ascii="Times New Roman" w:eastAsiaTheme="minorEastAsia" w:hAnsi="Times New Roman" w:cs="Times New Roman"/>
          <w:b/>
          <w:sz w:val="24"/>
          <w:szCs w:val="24"/>
        </w:rPr>
        <w:t xml:space="preserve"> (weber)</w:t>
      </w:r>
      <w:r w:rsidR="00CF488E">
        <w:rPr>
          <w:rFonts w:ascii="Times New Roman" w:eastAsiaTheme="minorEastAsia" w:hAnsi="Times New Roman" w:cs="Times New Roman"/>
          <w:b/>
          <w:sz w:val="24"/>
          <w:szCs w:val="24"/>
        </w:rPr>
        <w:t xml:space="preserve"> .</w:t>
      </w:r>
    </w:p>
    <w:p w14:paraId="6BED4C87" w14:textId="1EC74739" w:rsidR="00247262" w:rsidRPr="009646AF" w:rsidRDefault="00AA01A1" w:rsidP="0024726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skúmaní súvislostí medzi elektrickými a magnetickými javmi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roku 1831 zistil: </w:t>
      </w:r>
      <w:r w:rsidRPr="000261F2">
        <w:rPr>
          <w:rFonts w:ascii="Times New Roman" w:hAnsi="Times New Roman" w:cs="Times New Roman"/>
          <w:b/>
          <w:bCs/>
          <w:sz w:val="24"/>
          <w:szCs w:val="24"/>
        </w:rPr>
        <w:t>Pri časovej zmene magnetického indukčného toku plochou ohraničenou vodičom vzniká vo vodiči elektromotorické napätie. Uvedený jav sa volá elektromagnetická indukcia.</w:t>
      </w:r>
      <w:r>
        <w:rPr>
          <w:rFonts w:ascii="Times New Roman" w:hAnsi="Times New Roman" w:cs="Times New Roman"/>
          <w:sz w:val="24"/>
          <w:szCs w:val="24"/>
        </w:rPr>
        <w:t xml:space="preserve"> Elektromotorické napätie, ktoré vo vodiči vznikne, sa nazýva indukované elektromotorické napätie. Uzavretým obvodom prechádza elektrický prúd – indukovaný prúd. Pre veľkosť indukovaného napätia </w:t>
      </w:r>
      <w:r w:rsidRPr="000261F2">
        <w:rPr>
          <w:rFonts w:ascii="Times New Roman" w:hAnsi="Times New Roman" w:cs="Times New Roman"/>
          <w:b/>
          <w:bCs/>
          <w:sz w:val="24"/>
          <w:szCs w:val="24"/>
        </w:rPr>
        <w:t xml:space="preserve">platí </w:t>
      </w:r>
      <w:proofErr w:type="spellStart"/>
      <w:r w:rsidRPr="000261F2">
        <w:rPr>
          <w:rFonts w:ascii="Times New Roman" w:hAnsi="Times New Roman" w:cs="Times New Roman"/>
          <w:b/>
          <w:bCs/>
          <w:sz w:val="24"/>
          <w:szCs w:val="24"/>
        </w:rPr>
        <w:t>Faradayov</w:t>
      </w:r>
      <w:proofErr w:type="spellEnd"/>
      <w:r w:rsidRPr="000261F2">
        <w:rPr>
          <w:rFonts w:ascii="Times New Roman" w:hAnsi="Times New Roman" w:cs="Times New Roman"/>
          <w:b/>
          <w:bCs/>
          <w:sz w:val="24"/>
          <w:szCs w:val="24"/>
        </w:rPr>
        <w:t xml:space="preserve"> zákon elektromagnetickej indukcie: Elektromotorické napätie indukované vo vodiči sa rovná záporne vzatej časovej zmene magnetického indu</w:t>
      </w:r>
      <w:r w:rsidR="0077499C" w:rsidRPr="000261F2">
        <w:rPr>
          <w:rFonts w:ascii="Times New Roman" w:hAnsi="Times New Roman" w:cs="Times New Roman"/>
          <w:b/>
          <w:bCs/>
          <w:sz w:val="24"/>
          <w:szCs w:val="24"/>
        </w:rPr>
        <w:t>kčného toku plochou ohraničenú vodičom,</w:t>
      </w:r>
      <w:r w:rsidR="0077499C">
        <w:rPr>
          <w:rFonts w:ascii="Times New Roman" w:hAnsi="Times New Roman" w:cs="Times New Roman"/>
          <w:sz w:val="24"/>
          <w:szCs w:val="24"/>
        </w:rPr>
        <w:t xml:space="preserve"> teda: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</m:oMath>
    </w:p>
    <w:p w14:paraId="5BD9C773" w14:textId="5EA96298" w:rsidR="0077499C" w:rsidRDefault="0077499C" w:rsidP="00247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Znamienko mínus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Faradayovom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zákone je vyjadrením </w:t>
      </w:r>
      <w:proofErr w:type="spellStart"/>
      <w:r w:rsidRPr="000261F2">
        <w:rPr>
          <w:rFonts w:ascii="Times New Roman" w:hAnsi="Times New Roman" w:cs="Times New Roman"/>
          <w:b/>
          <w:bCs/>
          <w:sz w:val="24"/>
          <w:szCs w:val="24"/>
        </w:rPr>
        <w:t>Lenzovho</w:t>
      </w:r>
      <w:proofErr w:type="spellEnd"/>
      <w:r w:rsidRPr="000261F2">
        <w:rPr>
          <w:rFonts w:ascii="Times New Roman" w:hAnsi="Times New Roman" w:cs="Times New Roman"/>
          <w:b/>
          <w:bCs/>
          <w:sz w:val="24"/>
          <w:szCs w:val="24"/>
        </w:rPr>
        <w:t xml:space="preserve"> zákona: Indukovaný prúd má taký smer, že svojimi účinkami pôsobí proti zmene, ktorá ho vyvolala.</w:t>
      </w:r>
    </w:p>
    <w:p w14:paraId="23384EFE" w14:textId="55C85351" w:rsidR="00A85DF6" w:rsidRDefault="00FF7A8A" w:rsidP="002472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Vlastná indukcia </w:t>
      </w:r>
      <w:r>
        <w:rPr>
          <w:rFonts w:ascii="Times New Roman" w:hAnsi="Times New Roman" w:cs="Times New Roman"/>
          <w:bCs/>
          <w:sz w:val="24"/>
          <w:szCs w:val="24"/>
        </w:rPr>
        <w:t xml:space="preserve">je vznik indukovaného elektromotorického napätia v uzavretom obvode spôsobený zmenami prúdu v tom istom obvode. Ak sa mení prúd prechádzajúci vodičom, mení sa tiež indukcia B magnetického poľa a tiež magnetický indukčný tok plochou ohraničenou vodičom. Ak vodič s prúdom je v prostredí s konštantnou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permeabilitou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magnetický indukčný tok plochou ohraničenou vodičom je priamo úmerný prúdu, teda:</w:t>
      </w:r>
      <w:r w:rsidR="002274B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                                            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ϕ=L∙I</m:t>
        </m:r>
      </m:oMath>
      <w:r w:rsidRPr="00964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74B8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3585B987" w14:textId="4D905351" w:rsidR="00FF7A8A" w:rsidRPr="00A10E92" w:rsidRDefault="00FF7A8A" w:rsidP="00247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kde L je veličina charakterizujúca vodič, ktorá sa nazýva indukčnosť vodiča. Indukčnosť vodiča je určená tvarom a rozmermi vodiča a 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permeabilitou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prostredia. Jednotkou indukčnosti je </w:t>
      </w:r>
      <w:r w:rsidRPr="00A10E92">
        <w:rPr>
          <w:rFonts w:ascii="Times New Roman" w:hAnsi="Times New Roman" w:cs="Times New Roman"/>
          <w:b/>
          <w:bCs/>
          <w:sz w:val="24"/>
          <w:szCs w:val="24"/>
        </w:rPr>
        <w:t>henry.</w:t>
      </w:r>
      <w:r w:rsidR="00D35C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Φ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=-L</m:t>
        </m:r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⇒L=-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∆I</m:t>
            </m:r>
          </m:den>
        </m:f>
      </m:oMath>
      <w:r w:rsidR="00D35CA8">
        <w:rPr>
          <w:rFonts w:ascii="Times New Roman" w:eastAsiaTheme="minorEastAsia" w:hAnsi="Times New Roman" w:cs="Times New Roman"/>
          <w:b/>
          <w:sz w:val="24"/>
          <w:szCs w:val="24"/>
        </w:rPr>
        <w:t xml:space="preserve"> ,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L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=1</m:t>
        </m:r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V</m:t>
        </m:r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=1 H</m:t>
        </m:r>
      </m:oMath>
    </w:p>
    <w:p w14:paraId="775A3C8A" w14:textId="77777777" w:rsidR="00AB7C2C" w:rsidRDefault="00D35CA8" w:rsidP="00247262">
      <w:pPr>
        <w:spacing w:line="36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Cievka má jednotkovú indukčnosť, ak sa v nej pri rovnomernej zmene prúdu o 1A za 1s indukuje elektromotorické napätie 1V. </w:t>
      </w:r>
      <w:r w:rsidR="004C7F67">
        <w:rPr>
          <w:rFonts w:ascii="Times New Roman" w:hAnsi="Times New Roman" w:cs="Times New Roman"/>
          <w:bCs/>
          <w:sz w:val="24"/>
          <w:szCs w:val="24"/>
        </w:rPr>
        <w:t xml:space="preserve">Ak máme cievku s feromagnetickým jadrom, potom má oveľa väčšiu indukčnosť ako rovnaká cievka bez jadra. Ak jej indukčnosť nie je konštantná, závisí od prúdu, ktorý ňou prechádza </w:t>
      </w:r>
      <m:oMath>
        <m:r>
          <w:rPr>
            <w:rFonts w:ascii="Cambria Math" w:hAnsi="Cambria Math" w:cs="Times New Roman"/>
            <w:sz w:val="24"/>
            <w:szCs w:val="24"/>
          </w:rPr>
          <m:t>L=f</m:t>
        </m:r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C7F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Prúd v obvode je daný podielom celkového elektromotorického napätia a celkového odporu obvodu.</w:t>
      </w:r>
    </w:p>
    <w:p w14:paraId="09D3B1A0" w14:textId="6202092C" w:rsidR="00D35CA8" w:rsidRDefault="00AB7C2C" w:rsidP="002472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                           </w:t>
      </w:r>
      <w:r w:rsidR="004C7F67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-L</m:t>
            </m:r>
            <m:f>
              <m:fPr>
                <m:ctrlPr>
                  <w:rPr>
                    <w:rFonts w:ascii="Cambria Math" w:eastAsiaTheme="minorEastAsia" w:hAnsi="Cambria Math" w:cs="Times New Roman"/>
                    <w:b/>
                    <w:bCs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∆I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∆t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den>
        </m:f>
      </m:oMath>
    </w:p>
    <w:p w14:paraId="4FD5C5D1" w14:textId="4698F687" w:rsidR="002274B8" w:rsidRDefault="00FF7A8A" w:rsidP="002472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obvodom s odporom R, vlastnou indukčnosťou L =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konšt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a elektrickým napätím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  <w:vertAlign w:val="subscript"/>
        </w:rPr>
        <w:t>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prechádza elektrický prúd, okolo vodiča sa vytvorí magnetické pole. Magnetické pole je forma hmoty, preto má energiu. Energia magnetického poľa sa rovná práci, ktorú vykoná</w:t>
      </w:r>
      <w:r w:rsidR="00A33B15">
        <w:rPr>
          <w:rFonts w:ascii="Times New Roman" w:hAnsi="Times New Roman" w:cs="Times New Roman"/>
          <w:bCs/>
          <w:sz w:val="24"/>
          <w:szCs w:val="24"/>
        </w:rPr>
        <w:t xml:space="preserve"> zdroj na jeho vytvorenie.</w:t>
      </w:r>
      <w:r w:rsidR="00AB7C2C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2274B8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m</m:t>
            </m:r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L∙</m:t>
        </m:r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17D1DA73" w14:textId="5712B8DE" w:rsidR="00FF7A8A" w:rsidRPr="00FF7A8A" w:rsidRDefault="009B7354" w:rsidP="00247262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Uvedený výraz určuje energiu magnetického poľa vodiča s konštantnou indukčnosťou L.  </w:t>
      </w:r>
    </w:p>
    <w:p w14:paraId="70F00591" w14:textId="431270D4" w:rsidR="00A85DF6" w:rsidRDefault="00A85DF6" w:rsidP="00247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2EABE" w14:textId="77777777" w:rsidR="00A85DF6" w:rsidRDefault="00A85DF6" w:rsidP="00A85D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Použitá literatúra:</w:t>
      </w:r>
    </w:p>
    <w:p w14:paraId="2F347994" w14:textId="77777777" w:rsidR="00A85DF6" w:rsidRPr="003E0308" w:rsidRDefault="00A85DF6" w:rsidP="00A85DF6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Pflanz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 w:cs="Times New Roman"/>
          <w:sz w:val="24"/>
          <w:szCs w:val="24"/>
        </w:rPr>
        <w:t>, Univerzum 2008, 488 s., ISBN 978-80-242-2013-0</w:t>
      </w:r>
    </w:p>
    <w:p w14:paraId="357F573F" w14:textId="77777777" w:rsidR="00A85DF6" w:rsidRPr="000261F2" w:rsidRDefault="00A85DF6" w:rsidP="002472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85DF6" w:rsidRPr="0002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441EC"/>
    <w:multiLevelType w:val="hybridMultilevel"/>
    <w:tmpl w:val="F2566C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CA"/>
    <w:rsid w:val="0000279E"/>
    <w:rsid w:val="000261F2"/>
    <w:rsid w:val="001D18B6"/>
    <w:rsid w:val="002274B8"/>
    <w:rsid w:val="00247262"/>
    <w:rsid w:val="004A42EB"/>
    <w:rsid w:val="004C7F67"/>
    <w:rsid w:val="007329CA"/>
    <w:rsid w:val="0077499C"/>
    <w:rsid w:val="00801DDF"/>
    <w:rsid w:val="009646AF"/>
    <w:rsid w:val="009B7354"/>
    <w:rsid w:val="00A10E92"/>
    <w:rsid w:val="00A33B15"/>
    <w:rsid w:val="00A55D4F"/>
    <w:rsid w:val="00A85DF6"/>
    <w:rsid w:val="00AA01A1"/>
    <w:rsid w:val="00AB7C2C"/>
    <w:rsid w:val="00CF488E"/>
    <w:rsid w:val="00D35CA8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C835"/>
  <w15:docId w15:val="{C6319B53-A519-4FED-B68A-32769DB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18B6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2274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Varchol Martin, Mgr.</dc:creator>
  <cp:keywords/>
  <dc:description/>
  <cp:lastModifiedBy>martin</cp:lastModifiedBy>
  <cp:revision>2</cp:revision>
  <dcterms:created xsi:type="dcterms:W3CDTF">2022-03-01T08:28:00Z</dcterms:created>
  <dcterms:modified xsi:type="dcterms:W3CDTF">2022-03-01T08:28:00Z</dcterms:modified>
</cp:coreProperties>
</file>