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94" w:rsidRDefault="00D27794" w:rsidP="00D2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122/1  Výsadkár klesá s padákom k zemi rovnomerným priamočiarym pohybom. Hmotnosť výsadkára je 75 kg, hmotnosť padáka je 15 kg. Aká je sila odporu vzduchu pri tomto pohybe.</w:t>
      </w:r>
    </w:p>
    <w:p w:rsidR="00D27794" w:rsidRDefault="00D27794" w:rsidP="00D2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123/2  Robotník, ktorý má hmotnosť 80 kg, zdvíha pomocou zvislého povrazu vedeného cez kladku teleso s hmotnosťou 45 kg. Akou veľkou silou pritom pôsobí na podlahu? Aké najťažšie bremeno môže zdvihnúť, ak stojí voľne na podlahe?</w:t>
      </w:r>
    </w:p>
    <w:p w:rsidR="006C04D6" w:rsidRDefault="00D27794" w:rsidP="00D2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123/3  Na koncoch tyče dĺžky 1,2 m pôsobia rovnobežné sily rovnakého smeru 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50 N a 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70 N. Určte veľkosť a pôsobisko výslednice výpočtom. </w:t>
      </w:r>
    </w:p>
    <w:p w:rsidR="00D860CA" w:rsidRDefault="00D860CA" w:rsidP="00D2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124/2  Dvaja ľudia nesú teleso s hmotnosťou 90 kg zavesené na vodor</w:t>
      </w:r>
      <w:r w:rsidR="005A0829">
        <w:rPr>
          <w:rFonts w:ascii="Times New Roman" w:hAnsi="Times New Roman" w:cs="Times New Roman"/>
          <w:sz w:val="24"/>
          <w:szCs w:val="24"/>
        </w:rPr>
        <w:t xml:space="preserve">ovnej tyči. Vzdialenosti bodov, v ktorých je tyč podopretá ramenami nosičov, od pôsobiska tiaže telesa sú 0,8 m      a 1 m. Aké veľké sily pôsobia na ramená nosičov? </w:t>
      </w:r>
    </w:p>
    <w:p w:rsidR="001C66BC" w:rsidRDefault="001C66BC" w:rsidP="00D2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133/3  Tehla môže byť položená na troch rôznych plochách. V ktorej polohe má tehla najväčšiu stabilitu? Vypočítajte prácu, ktorú treba vykonať na prevrátenie tehly z rovnovážnej polohy stálej do rovnovážnej polohy vratkej, ak rozmery tehly sú približne 30 cm, 15 cm a 6 cm a jej hmotnosť je 5 kg.</w:t>
      </w:r>
    </w:p>
    <w:p w:rsidR="001C66BC" w:rsidRDefault="001C66BC" w:rsidP="00D2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135/3  Zotrvačník má voľný hriadeľ s polomerom 0,005 m. Určte moment zotrvačnosti zotrvačníka, ak sa pôsobením tiažovej sily závažia s hmotnosťou 2 kg</w:t>
      </w:r>
      <w:r w:rsidR="00142119">
        <w:rPr>
          <w:rFonts w:ascii="Times New Roman" w:hAnsi="Times New Roman" w:cs="Times New Roman"/>
          <w:sz w:val="24"/>
          <w:szCs w:val="24"/>
        </w:rPr>
        <w:t xml:space="preserve">, ktoré ťahá za motúz navinutý na hriadeli desaťkrát, roztočí s frekvenciou 20 Hz. (Treba brať do úvahy aj kinetickú energiu závažia). </w:t>
      </w:r>
    </w:p>
    <w:p w:rsidR="00142119" w:rsidRDefault="00142119" w:rsidP="00D2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135/4  Rotor elektromotora s hmotnosťou 110 kg má moment zotrvačnosti 2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 koná 20 otáčok za sekundu. Vypočítajte kinetickú energiu rotora.</w:t>
      </w:r>
    </w:p>
    <w:p w:rsidR="00E01639" w:rsidRPr="00E01639" w:rsidRDefault="00E01639" w:rsidP="00D2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Príklad  Vypočítajte prácu potrebnú na prevrhnutie pravidelného štvorbokého hranola zo železa s hustotou 7,7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vysokého 20 cm, keď stojí štvorcovou podstavou na vodorovnej rovine. Dĺžka hrany podstavy je 10 cm.</w:t>
      </w:r>
    </w:p>
    <w:sectPr w:rsidR="00E01639" w:rsidRPr="00E01639" w:rsidSect="006C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7794"/>
    <w:rsid w:val="00142119"/>
    <w:rsid w:val="001C66BC"/>
    <w:rsid w:val="005A0829"/>
    <w:rsid w:val="006C04D6"/>
    <w:rsid w:val="00D27794"/>
    <w:rsid w:val="00D860CA"/>
    <w:rsid w:val="00E0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04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4</cp:revision>
  <dcterms:created xsi:type="dcterms:W3CDTF">2019-09-23T12:09:00Z</dcterms:created>
  <dcterms:modified xsi:type="dcterms:W3CDTF">2019-09-23T12:36:00Z</dcterms:modified>
</cp:coreProperties>
</file>