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8C" w:rsidRPr="003A4815" w:rsidRDefault="00C04B8C" w:rsidP="00C04B8C">
      <w:pPr>
        <w:pStyle w:val="Nadpis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4815">
        <w:rPr>
          <w:rFonts w:ascii="Times New Roman" w:hAnsi="Times New Roman" w:cs="Times New Roman"/>
          <w:color w:val="auto"/>
          <w:sz w:val="24"/>
          <w:szCs w:val="24"/>
        </w:rPr>
        <w:t>EÚ</w:t>
      </w:r>
    </w:p>
    <w:p w:rsidR="00193104" w:rsidRPr="003F205D" w:rsidRDefault="00193104" w:rsidP="003F205D">
      <w:pPr>
        <w:pStyle w:val="Normlnywebov"/>
        <w:shd w:val="clear" w:color="auto" w:fill="FFFFFF"/>
        <w:spacing w:before="0" w:beforeAutospacing="0" w:after="125" w:afterAutospacing="0" w:line="276" w:lineRule="auto"/>
      </w:pPr>
      <w:r w:rsidRPr="003F205D">
        <w:t>Medzi ciele Európskej únie patrí:</w:t>
      </w:r>
    </w:p>
    <w:p w:rsidR="00193104" w:rsidRPr="003F205D" w:rsidRDefault="00193104" w:rsidP="003F205D">
      <w:pPr>
        <w:numPr>
          <w:ilvl w:val="0"/>
          <w:numId w:val="2"/>
        </w:numPr>
        <w:shd w:val="clear" w:color="auto" w:fill="FFFFFF"/>
        <w:spacing w:before="100" w:beforeAutospacing="1" w:after="82"/>
        <w:ind w:left="0"/>
        <w:rPr>
          <w:rFonts w:ascii="Times New Roman" w:hAnsi="Times New Roman" w:cs="Times New Roman"/>
          <w:sz w:val="24"/>
          <w:szCs w:val="24"/>
        </w:rPr>
      </w:pPr>
      <w:r w:rsidRPr="003F205D">
        <w:rPr>
          <w:rFonts w:ascii="Times New Roman" w:hAnsi="Times New Roman" w:cs="Times New Roman"/>
          <w:sz w:val="24"/>
          <w:szCs w:val="24"/>
        </w:rPr>
        <w:t>presadzovanie mieru, hodnôt a blaha občanov,</w:t>
      </w:r>
    </w:p>
    <w:p w:rsidR="00193104" w:rsidRPr="003F205D" w:rsidRDefault="00193104" w:rsidP="003F205D">
      <w:pPr>
        <w:numPr>
          <w:ilvl w:val="0"/>
          <w:numId w:val="2"/>
        </w:numPr>
        <w:shd w:val="clear" w:color="auto" w:fill="FFFFFF"/>
        <w:spacing w:before="100" w:beforeAutospacing="1" w:after="82"/>
        <w:ind w:left="0"/>
        <w:rPr>
          <w:rFonts w:ascii="Times New Roman" w:hAnsi="Times New Roman" w:cs="Times New Roman"/>
          <w:sz w:val="24"/>
          <w:szCs w:val="24"/>
        </w:rPr>
      </w:pPr>
      <w:r w:rsidRPr="003F205D">
        <w:rPr>
          <w:rFonts w:ascii="Times New Roman" w:hAnsi="Times New Roman" w:cs="Times New Roman"/>
          <w:sz w:val="24"/>
          <w:szCs w:val="24"/>
        </w:rPr>
        <w:t>zaistenie slobody, bezpečnosti a spravodlivosti bez vnútorných hraníc,</w:t>
      </w:r>
    </w:p>
    <w:p w:rsidR="00193104" w:rsidRPr="003F205D" w:rsidRDefault="00193104" w:rsidP="003F205D">
      <w:pPr>
        <w:numPr>
          <w:ilvl w:val="0"/>
          <w:numId w:val="2"/>
        </w:numPr>
        <w:shd w:val="clear" w:color="auto" w:fill="FFFFFF"/>
        <w:spacing w:before="100" w:beforeAutospacing="1" w:after="82"/>
        <w:ind w:left="0"/>
        <w:rPr>
          <w:rFonts w:ascii="Times New Roman" w:hAnsi="Times New Roman" w:cs="Times New Roman"/>
          <w:sz w:val="24"/>
          <w:szCs w:val="24"/>
        </w:rPr>
      </w:pPr>
      <w:r w:rsidRPr="003F205D">
        <w:rPr>
          <w:rFonts w:ascii="Times New Roman" w:hAnsi="Times New Roman" w:cs="Times New Roman"/>
          <w:sz w:val="24"/>
          <w:szCs w:val="24"/>
        </w:rPr>
        <w:t>trvalo udržateľný rozvoj založený na vyváženom hospodárskom raste a stabilite cien, vysoko konkurencieschopné trhové hospodárstvo vyznačujúce sa úplnou zamestnanosťou a sociálnym pokrokom a ochrana životného prostredia,</w:t>
      </w:r>
    </w:p>
    <w:p w:rsidR="00193104" w:rsidRPr="003F205D" w:rsidRDefault="00193104" w:rsidP="003F205D">
      <w:pPr>
        <w:numPr>
          <w:ilvl w:val="0"/>
          <w:numId w:val="2"/>
        </w:numPr>
        <w:shd w:val="clear" w:color="auto" w:fill="FFFFFF"/>
        <w:spacing w:before="100" w:beforeAutospacing="1" w:after="82"/>
        <w:ind w:left="0"/>
        <w:rPr>
          <w:rFonts w:ascii="Times New Roman" w:hAnsi="Times New Roman" w:cs="Times New Roman"/>
          <w:sz w:val="24"/>
          <w:szCs w:val="24"/>
        </w:rPr>
      </w:pPr>
      <w:r w:rsidRPr="003F205D">
        <w:rPr>
          <w:rFonts w:ascii="Times New Roman" w:hAnsi="Times New Roman" w:cs="Times New Roman"/>
          <w:sz w:val="24"/>
          <w:szCs w:val="24"/>
        </w:rPr>
        <w:t>boj proti sociálnemu vylúčeniu a diskriminácii,</w:t>
      </w:r>
    </w:p>
    <w:p w:rsidR="00193104" w:rsidRPr="003F205D" w:rsidRDefault="00193104" w:rsidP="003F205D">
      <w:pPr>
        <w:numPr>
          <w:ilvl w:val="0"/>
          <w:numId w:val="2"/>
        </w:numPr>
        <w:shd w:val="clear" w:color="auto" w:fill="FFFFFF"/>
        <w:spacing w:before="100" w:beforeAutospacing="1" w:after="82"/>
        <w:ind w:left="0"/>
        <w:rPr>
          <w:rFonts w:ascii="Times New Roman" w:hAnsi="Times New Roman" w:cs="Times New Roman"/>
          <w:sz w:val="24"/>
          <w:szCs w:val="24"/>
        </w:rPr>
      </w:pPr>
      <w:r w:rsidRPr="003F205D">
        <w:rPr>
          <w:rFonts w:ascii="Times New Roman" w:hAnsi="Times New Roman" w:cs="Times New Roman"/>
          <w:sz w:val="24"/>
          <w:szCs w:val="24"/>
        </w:rPr>
        <w:t>podpora vedeckého a technologického pokroku,</w:t>
      </w:r>
    </w:p>
    <w:p w:rsidR="00193104" w:rsidRPr="003F205D" w:rsidRDefault="00193104" w:rsidP="003F205D">
      <w:pPr>
        <w:numPr>
          <w:ilvl w:val="0"/>
          <w:numId w:val="2"/>
        </w:numPr>
        <w:shd w:val="clear" w:color="auto" w:fill="FFFFFF"/>
        <w:spacing w:before="100" w:beforeAutospacing="1" w:after="82"/>
        <w:ind w:left="0"/>
        <w:rPr>
          <w:rFonts w:ascii="Times New Roman" w:hAnsi="Times New Roman" w:cs="Times New Roman"/>
          <w:sz w:val="24"/>
          <w:szCs w:val="24"/>
        </w:rPr>
      </w:pPr>
      <w:r w:rsidRPr="003F205D">
        <w:rPr>
          <w:rFonts w:ascii="Times New Roman" w:hAnsi="Times New Roman" w:cs="Times New Roman"/>
          <w:sz w:val="24"/>
          <w:szCs w:val="24"/>
        </w:rPr>
        <w:t>zlepšenie hospodárskej, sociálnej a územnej súdržnosti a solidarity medzi členskými krajinami,</w:t>
      </w:r>
    </w:p>
    <w:p w:rsidR="00193104" w:rsidRPr="003F205D" w:rsidRDefault="00193104" w:rsidP="003F205D">
      <w:pPr>
        <w:numPr>
          <w:ilvl w:val="0"/>
          <w:numId w:val="2"/>
        </w:numPr>
        <w:shd w:val="clear" w:color="auto" w:fill="FFFFFF"/>
        <w:spacing w:before="100" w:beforeAutospacing="1" w:after="82"/>
        <w:ind w:left="0"/>
        <w:rPr>
          <w:rFonts w:ascii="Times New Roman" w:hAnsi="Times New Roman" w:cs="Times New Roman"/>
          <w:sz w:val="24"/>
          <w:szCs w:val="24"/>
        </w:rPr>
      </w:pPr>
      <w:r w:rsidRPr="003F205D">
        <w:rPr>
          <w:rFonts w:ascii="Times New Roman" w:hAnsi="Times New Roman" w:cs="Times New Roman"/>
          <w:sz w:val="24"/>
          <w:szCs w:val="24"/>
        </w:rPr>
        <w:t>ochrana bohatej kultúrnej a jazykovej rozmanitosti,</w:t>
      </w:r>
    </w:p>
    <w:p w:rsidR="00193104" w:rsidRPr="003F205D" w:rsidRDefault="00193104" w:rsidP="003F205D">
      <w:pPr>
        <w:numPr>
          <w:ilvl w:val="0"/>
          <w:numId w:val="2"/>
        </w:numPr>
        <w:shd w:val="clear" w:color="auto" w:fill="FFFFFF"/>
        <w:spacing w:before="100" w:beforeAutospacing="1" w:after="82"/>
        <w:ind w:left="0"/>
        <w:rPr>
          <w:rFonts w:ascii="Times New Roman" w:hAnsi="Times New Roman" w:cs="Times New Roman"/>
          <w:sz w:val="24"/>
          <w:szCs w:val="24"/>
        </w:rPr>
      </w:pPr>
      <w:r w:rsidRPr="003F205D">
        <w:rPr>
          <w:rFonts w:ascii="Times New Roman" w:hAnsi="Times New Roman" w:cs="Times New Roman"/>
          <w:sz w:val="24"/>
          <w:szCs w:val="24"/>
        </w:rPr>
        <w:t>vytvorenie hospodárskej a menovej únie, ktorej menou je euro.</w:t>
      </w:r>
    </w:p>
    <w:p w:rsidR="00193104" w:rsidRPr="003F205D" w:rsidRDefault="00193104" w:rsidP="003F205D">
      <w:pPr>
        <w:pStyle w:val="Normlnywebov"/>
        <w:numPr>
          <w:ilvl w:val="0"/>
          <w:numId w:val="2"/>
        </w:numPr>
        <w:shd w:val="clear" w:color="auto" w:fill="FFFFFF"/>
        <w:spacing w:before="0" w:beforeAutospacing="0" w:after="125" w:afterAutospacing="0" w:line="276" w:lineRule="auto"/>
      </w:pPr>
      <w:r w:rsidRPr="003F205D">
        <w:t>Európska únia je jedinečnou hospodárskou a politickou úniou </w:t>
      </w:r>
      <w:hyperlink r:id="rId5" w:history="1">
        <w:r w:rsidRPr="003F205D">
          <w:rPr>
            <w:rStyle w:val="Hypertextovprepojenie"/>
            <w:color w:val="auto"/>
          </w:rPr>
          <w:t>28 európskych krajín</w:t>
        </w:r>
      </w:hyperlink>
      <w:r w:rsidRPr="003F205D">
        <w:t>, ktoré sa rozprestierajú na veľkej časti kontinentu.</w:t>
      </w:r>
    </w:p>
    <w:p w:rsidR="00A243FD" w:rsidRPr="003F205D" w:rsidRDefault="00193104" w:rsidP="003F205D">
      <w:pPr>
        <w:pStyle w:val="Normlnywebov"/>
        <w:shd w:val="clear" w:color="auto" w:fill="FFFFFF"/>
        <w:spacing w:before="120" w:beforeAutospacing="0" w:after="120" w:afterAutospacing="0" w:line="276" w:lineRule="auto"/>
      </w:pPr>
      <w:r w:rsidRPr="003F205D">
        <w:t>Organizácia, ktorá predchádzala dnešnej EÚ bola vytvorená krátko po druhej svetovej vojne. Jej prvotným cieľom bolo posilnenie hospodárskej spolupráce, keďže vzájomný obchod zvyšuje ekonomickú previazanosť krajín a znižuje riziko ich vzájomného konfliktu.</w:t>
      </w:r>
      <w:r w:rsidR="00A243FD" w:rsidRPr="003F205D">
        <w:t xml:space="preserve"> </w:t>
      </w:r>
      <w:r w:rsidR="00A243FD" w:rsidRPr="003F205D">
        <w:rPr>
          <w:b/>
          <w:bCs/>
        </w:rPr>
        <w:t>Európske spoločenstvo pre uhlie a oceľ</w:t>
      </w:r>
      <w:r w:rsidR="00A243FD" w:rsidRPr="003F205D">
        <w:t> (ESUO) alebo </w:t>
      </w:r>
      <w:r w:rsidR="00A243FD" w:rsidRPr="003F205D">
        <w:rPr>
          <w:b/>
          <w:bCs/>
        </w:rPr>
        <w:t>Montánna únia</w:t>
      </w:r>
      <w:r w:rsidR="00A243FD" w:rsidRPr="003F205D">
        <w:t xml:space="preserve"> (anglicky </w:t>
      </w:r>
      <w:proofErr w:type="spellStart"/>
      <w:r w:rsidR="00A243FD" w:rsidRPr="003F205D">
        <w:t>European</w:t>
      </w:r>
      <w:proofErr w:type="spellEnd"/>
      <w:r w:rsidR="00A243FD" w:rsidRPr="003F205D">
        <w:t xml:space="preserve"> </w:t>
      </w:r>
      <w:proofErr w:type="spellStart"/>
      <w:r w:rsidR="00A243FD" w:rsidRPr="003F205D">
        <w:t>Coal</w:t>
      </w:r>
      <w:proofErr w:type="spellEnd"/>
      <w:r w:rsidR="00A243FD" w:rsidRPr="003F205D">
        <w:t xml:space="preserve"> and </w:t>
      </w:r>
      <w:proofErr w:type="spellStart"/>
      <w:r w:rsidR="00A243FD" w:rsidRPr="003F205D">
        <w:t>Steel</w:t>
      </w:r>
      <w:proofErr w:type="spellEnd"/>
      <w:r w:rsidR="00A243FD" w:rsidRPr="003F205D">
        <w:t xml:space="preserve"> </w:t>
      </w:r>
      <w:proofErr w:type="spellStart"/>
      <w:r w:rsidR="00A243FD" w:rsidRPr="003F205D">
        <w:t>Community</w:t>
      </w:r>
      <w:proofErr w:type="spellEnd"/>
      <w:r w:rsidR="00A243FD" w:rsidRPr="003F205D">
        <w:t xml:space="preserve"> (ECSC)) bola v rokoch </w:t>
      </w:r>
      <w:hyperlink r:id="rId6" w:tooltip="1952" w:history="1">
        <w:r w:rsidR="00A243FD" w:rsidRPr="003F205D">
          <w:rPr>
            <w:rStyle w:val="Hypertextovprepojenie"/>
            <w:color w:val="auto"/>
          </w:rPr>
          <w:t>1952</w:t>
        </w:r>
      </w:hyperlink>
      <w:r w:rsidR="00A243FD" w:rsidRPr="003F205D">
        <w:t> - </w:t>
      </w:r>
      <w:hyperlink r:id="rId7" w:tooltip="2002" w:history="1">
        <w:r w:rsidR="00A243FD" w:rsidRPr="003F205D">
          <w:rPr>
            <w:rStyle w:val="Hypertextovprepojenie"/>
            <w:color w:val="auto"/>
          </w:rPr>
          <w:t>2002</w:t>
        </w:r>
      </w:hyperlink>
      <w:r w:rsidR="00A243FD" w:rsidRPr="003F205D">
        <w:t> medzivládna hospodárska organizácia a neskôr jedna z troch súčastí </w:t>
      </w:r>
      <w:hyperlink r:id="rId8" w:tooltip="Európske spoločenstvo" w:history="1">
        <w:r w:rsidR="00A243FD" w:rsidRPr="003F205D">
          <w:rPr>
            <w:rStyle w:val="Hypertextovprepojenie"/>
            <w:color w:val="auto"/>
          </w:rPr>
          <w:t>Európskeho spoločenstva</w:t>
        </w:r>
      </w:hyperlink>
      <w:r w:rsidR="00A243FD" w:rsidRPr="003F205D">
        <w:t>, resp. od roku 1993 </w:t>
      </w:r>
      <w:hyperlink r:id="rId9" w:tooltip="Európska únia" w:history="1">
        <w:r w:rsidR="00A243FD" w:rsidRPr="003F205D">
          <w:rPr>
            <w:rStyle w:val="Hypertextovprepojenie"/>
            <w:color w:val="auto"/>
          </w:rPr>
          <w:t>Európskej únie</w:t>
        </w:r>
      </w:hyperlink>
      <w:r w:rsidR="00A243FD" w:rsidRPr="003F205D">
        <w:t>.</w:t>
      </w:r>
    </w:p>
    <w:p w:rsidR="00A243FD" w:rsidRPr="003F205D" w:rsidRDefault="00A243FD" w:rsidP="003F205D">
      <w:pPr>
        <w:pStyle w:val="Normlnywebov"/>
        <w:shd w:val="clear" w:color="auto" w:fill="FFFFFF"/>
        <w:spacing w:before="120" w:beforeAutospacing="0" w:after="120" w:afterAutospacing="0" w:line="276" w:lineRule="auto"/>
      </w:pPr>
      <w:r w:rsidRPr="003F205D">
        <w:t>Bolo založené </w:t>
      </w:r>
      <w:hyperlink r:id="rId10" w:tooltip="Parížska zmluva (1951)" w:history="1">
        <w:r w:rsidRPr="003F205D">
          <w:rPr>
            <w:rStyle w:val="Hypertextovprepojenie"/>
            <w:color w:val="auto"/>
          </w:rPr>
          <w:t>Parížskou zmluvou</w:t>
        </w:r>
      </w:hyperlink>
      <w:r w:rsidRPr="003F205D">
        <w:t>, ktorú podpísalo 18. 4. 1951 </w:t>
      </w:r>
      <w:hyperlink r:id="rId11" w:tooltip="Francúzsko" w:history="1">
        <w:r w:rsidRPr="003F205D">
          <w:rPr>
            <w:rStyle w:val="Hypertextovprepojenie"/>
            <w:color w:val="auto"/>
          </w:rPr>
          <w:t>Francúzsko</w:t>
        </w:r>
      </w:hyperlink>
      <w:r w:rsidRPr="003F205D">
        <w:t>, </w:t>
      </w:r>
      <w:hyperlink r:id="rId12" w:tooltip="Západné Nemecko (1949 – 1990)" w:history="1">
        <w:r w:rsidRPr="003F205D">
          <w:rPr>
            <w:rStyle w:val="Hypertextovprepojenie"/>
            <w:color w:val="auto"/>
          </w:rPr>
          <w:t>Západné Nemecko</w:t>
        </w:r>
      </w:hyperlink>
      <w:r w:rsidRPr="003F205D">
        <w:t>, </w:t>
      </w:r>
      <w:hyperlink r:id="rId13" w:tooltip="Taliansko" w:history="1">
        <w:r w:rsidRPr="003F205D">
          <w:rPr>
            <w:rStyle w:val="Hypertextovprepojenie"/>
            <w:color w:val="auto"/>
          </w:rPr>
          <w:t>Taliansko</w:t>
        </w:r>
      </w:hyperlink>
      <w:r w:rsidRPr="003F205D">
        <w:t>, </w:t>
      </w:r>
      <w:hyperlink r:id="rId14" w:tooltip="Belgicko" w:history="1">
        <w:r w:rsidRPr="003F205D">
          <w:rPr>
            <w:rStyle w:val="Hypertextovprepojenie"/>
            <w:color w:val="auto"/>
          </w:rPr>
          <w:t>Belgicko</w:t>
        </w:r>
      </w:hyperlink>
      <w:r w:rsidRPr="003F205D">
        <w:t>, </w:t>
      </w:r>
      <w:hyperlink r:id="rId15" w:tooltip="Luxembursko" w:history="1">
        <w:r w:rsidRPr="003F205D">
          <w:rPr>
            <w:rStyle w:val="Hypertextovprepojenie"/>
            <w:color w:val="auto"/>
          </w:rPr>
          <w:t>Luxembursko</w:t>
        </w:r>
      </w:hyperlink>
      <w:r w:rsidRPr="003F205D">
        <w:t> a </w:t>
      </w:r>
      <w:hyperlink r:id="rId16" w:tooltip="Holandsko" w:history="1">
        <w:r w:rsidRPr="003F205D">
          <w:rPr>
            <w:rStyle w:val="Hypertextovprepojenie"/>
            <w:color w:val="auto"/>
          </w:rPr>
          <w:t>Holandsko</w:t>
        </w:r>
      </w:hyperlink>
      <w:r w:rsidRPr="003F205D">
        <w:t>. Pridruženými členmi sa stali </w:t>
      </w:r>
      <w:hyperlink r:id="rId17" w:tooltip="Spojené kráľovstvo" w:history="1">
        <w:r w:rsidRPr="003F205D">
          <w:rPr>
            <w:rStyle w:val="Hypertextovprepojenie"/>
            <w:color w:val="auto"/>
          </w:rPr>
          <w:t>Spojené kráľovstvo</w:t>
        </w:r>
      </w:hyperlink>
      <w:r w:rsidRPr="003F205D">
        <w:t> a </w:t>
      </w:r>
      <w:hyperlink r:id="rId18" w:tooltip="Švajčiarsko" w:history="1">
        <w:r w:rsidRPr="003F205D">
          <w:rPr>
            <w:rStyle w:val="Hypertextovprepojenie"/>
            <w:color w:val="auto"/>
          </w:rPr>
          <w:t>Švajčiarsko</w:t>
        </w:r>
      </w:hyperlink>
      <w:r w:rsidRPr="003F205D">
        <w:t>. Zmluva bola uzavretá na 50 rokov a vstúpila do platnosti po ratifikáciách </w:t>
      </w:r>
      <w:hyperlink r:id="rId19" w:tooltip="23. júl" w:history="1">
        <w:r w:rsidRPr="003F205D">
          <w:rPr>
            <w:rStyle w:val="Hypertextovprepojenie"/>
            <w:color w:val="auto"/>
          </w:rPr>
          <w:t>23. júla</w:t>
        </w:r>
      </w:hyperlink>
      <w:r w:rsidRPr="003F205D">
        <w:t> </w:t>
      </w:r>
      <w:hyperlink r:id="rId20" w:tooltip="1952" w:history="1">
        <w:r w:rsidRPr="003F205D">
          <w:rPr>
            <w:rStyle w:val="Hypertextovprepojenie"/>
            <w:color w:val="auto"/>
          </w:rPr>
          <w:t>1952</w:t>
        </w:r>
      </w:hyperlink>
      <w:r w:rsidRPr="003F205D">
        <w:t>.</w:t>
      </w:r>
    </w:p>
    <w:p w:rsidR="00A243FD" w:rsidRPr="003F205D" w:rsidRDefault="00A243FD" w:rsidP="003F205D">
      <w:pPr>
        <w:pStyle w:val="Normlnywebov"/>
        <w:shd w:val="clear" w:color="auto" w:fill="FFFFFF"/>
        <w:spacing w:before="120" w:beforeAutospacing="0" w:after="120" w:afterAutospacing="0" w:line="276" w:lineRule="auto"/>
      </w:pPr>
      <w:r w:rsidRPr="003F205D">
        <w:t>Cieľom bolo v zmysle tzv. </w:t>
      </w:r>
      <w:proofErr w:type="spellStart"/>
      <w:r w:rsidR="00E407EA" w:rsidRPr="003F205D">
        <w:fldChar w:fldCharType="begin"/>
      </w:r>
      <w:r w:rsidRPr="003F205D">
        <w:instrText xml:space="preserve"> HYPERLINK "https://sk.wikipedia.org/w/index.php?title=Schumannov_pl%C3%A1n&amp;action=edit&amp;redlink=1" \o "Schumannov plán (stránka neexistuje)" </w:instrText>
      </w:r>
      <w:r w:rsidR="00E407EA" w:rsidRPr="003F205D">
        <w:fldChar w:fldCharType="separate"/>
      </w:r>
      <w:r w:rsidRPr="003F205D">
        <w:rPr>
          <w:rStyle w:val="Hypertextovprepojenie"/>
          <w:color w:val="auto"/>
        </w:rPr>
        <w:t>Schumannovho</w:t>
      </w:r>
      <w:proofErr w:type="spellEnd"/>
      <w:r w:rsidRPr="003F205D">
        <w:rPr>
          <w:rStyle w:val="Hypertextovprepojenie"/>
          <w:color w:val="auto"/>
        </w:rPr>
        <w:t xml:space="preserve"> plánu</w:t>
      </w:r>
      <w:r w:rsidR="00E407EA" w:rsidRPr="003F205D">
        <w:fldChar w:fldCharType="end"/>
      </w:r>
      <w:r w:rsidRPr="003F205D">
        <w:t>, aby spoločný trh s </w:t>
      </w:r>
      <w:hyperlink r:id="rId21" w:tooltip="Oceľ" w:history="1">
        <w:r w:rsidRPr="003F205D">
          <w:rPr>
            <w:rStyle w:val="Hypertextovprepojenie"/>
            <w:color w:val="auto"/>
          </w:rPr>
          <w:t>oceľou</w:t>
        </w:r>
      </w:hyperlink>
      <w:r w:rsidRPr="003F205D">
        <w:t>, </w:t>
      </w:r>
      <w:hyperlink r:id="rId22" w:tooltip="Uhlie" w:history="1">
        <w:r w:rsidRPr="003F205D">
          <w:rPr>
            <w:rStyle w:val="Hypertextovprepojenie"/>
            <w:color w:val="auto"/>
          </w:rPr>
          <w:t>uhlím</w:t>
        </w:r>
      </w:hyperlink>
      <w:r w:rsidRPr="003F205D">
        <w:t>, koksom, železnou rudou a šrotom a hospodárska spolupráca zabránili ďalšej európskej vojne. Spoločný trh sa podarilo vybudovať asi do roku 1957.</w:t>
      </w:r>
    </w:p>
    <w:p w:rsidR="00A243FD" w:rsidRPr="003F205D" w:rsidRDefault="00A243FD" w:rsidP="003F205D">
      <w:pPr>
        <w:pStyle w:val="Normlnywebov"/>
        <w:shd w:val="clear" w:color="auto" w:fill="FFFFFF"/>
        <w:spacing w:before="120" w:beforeAutospacing="0" w:after="120" w:afterAutospacing="0" w:line="276" w:lineRule="auto"/>
      </w:pPr>
      <w:r w:rsidRPr="003F205D">
        <w:t>1. júla 1967 bola zlúčená exekutíva ESUO a </w:t>
      </w:r>
      <w:hyperlink r:id="rId23" w:tooltip="EHS" w:history="1">
        <w:r w:rsidRPr="003F205D">
          <w:rPr>
            <w:rStyle w:val="Hypertextovprepojenie"/>
            <w:color w:val="auto"/>
          </w:rPr>
          <w:t>EHS</w:t>
        </w:r>
      </w:hyperlink>
      <w:r w:rsidRPr="003F205D">
        <w:t> a </w:t>
      </w:r>
      <w:proofErr w:type="spellStart"/>
      <w:r w:rsidR="00E407EA" w:rsidRPr="003F205D">
        <w:fldChar w:fldCharType="begin"/>
      </w:r>
      <w:r w:rsidRPr="003F205D">
        <w:instrText xml:space="preserve"> HYPERLINK "https://sk.wikipedia.org/wiki/EURATOM" \o "EURATOM" </w:instrText>
      </w:r>
      <w:r w:rsidR="00E407EA" w:rsidRPr="003F205D">
        <w:fldChar w:fldCharType="separate"/>
      </w:r>
      <w:r w:rsidRPr="003F205D">
        <w:rPr>
          <w:rStyle w:val="Hypertextovprepojenie"/>
          <w:color w:val="auto"/>
        </w:rPr>
        <w:t>EURATOMu</w:t>
      </w:r>
      <w:proofErr w:type="spellEnd"/>
      <w:r w:rsidR="00E407EA" w:rsidRPr="003F205D">
        <w:fldChar w:fldCharType="end"/>
      </w:r>
      <w:r w:rsidRPr="003F205D">
        <w:t xml:space="preserve">. </w:t>
      </w:r>
      <w:r w:rsidRPr="003F205D">
        <w:rPr>
          <w:b/>
          <w:bCs/>
          <w:shd w:val="clear" w:color="auto" w:fill="FFFFFF"/>
        </w:rPr>
        <w:t>Európske spoločenstvo pre atómovú energiu</w:t>
      </w:r>
      <w:r w:rsidRPr="003F205D">
        <w:rPr>
          <w:shd w:val="clear" w:color="auto" w:fill="FFFFFF"/>
        </w:rPr>
        <w:t> (</w:t>
      </w:r>
      <w:proofErr w:type="spellStart"/>
      <w:r w:rsidRPr="003F205D">
        <w:rPr>
          <w:shd w:val="clear" w:color="auto" w:fill="FFFFFF"/>
        </w:rPr>
        <w:t>Euratom</w:t>
      </w:r>
      <w:proofErr w:type="spellEnd"/>
      <w:r w:rsidRPr="003F205D">
        <w:rPr>
          <w:shd w:val="clear" w:color="auto" w:fill="FFFFFF"/>
        </w:rPr>
        <w:t>) bolo založené </w:t>
      </w:r>
      <w:hyperlink r:id="rId24" w:tooltip="25. marec" w:history="1">
        <w:r w:rsidRPr="003F205D">
          <w:rPr>
            <w:rStyle w:val="Hypertextovprepojenie"/>
            <w:color w:val="auto"/>
            <w:shd w:val="clear" w:color="auto" w:fill="FFFFFF"/>
          </w:rPr>
          <w:t>25. marca</w:t>
        </w:r>
      </w:hyperlink>
      <w:r w:rsidRPr="003F205D">
        <w:rPr>
          <w:shd w:val="clear" w:color="auto" w:fill="FFFFFF"/>
        </w:rPr>
        <w:t> </w:t>
      </w:r>
      <w:hyperlink r:id="rId25" w:tooltip="1957" w:history="1">
        <w:r w:rsidRPr="003F205D">
          <w:rPr>
            <w:rStyle w:val="Hypertextovprepojenie"/>
            <w:color w:val="auto"/>
            <w:shd w:val="clear" w:color="auto" w:fill="FFFFFF"/>
          </w:rPr>
          <w:t>1957</w:t>
        </w:r>
      </w:hyperlink>
      <w:r w:rsidRPr="003F205D">
        <w:rPr>
          <w:shd w:val="clear" w:color="auto" w:fill="FFFFFF"/>
        </w:rPr>
        <w:t> v </w:t>
      </w:r>
      <w:hyperlink r:id="rId26" w:tooltip="Rím" w:history="1">
        <w:r w:rsidRPr="003F205D">
          <w:rPr>
            <w:rStyle w:val="Hypertextovprepojenie"/>
            <w:color w:val="auto"/>
            <w:shd w:val="clear" w:color="auto" w:fill="FFFFFF"/>
          </w:rPr>
          <w:t>Ríme</w:t>
        </w:r>
      </w:hyperlink>
      <w:r w:rsidRPr="003F205D">
        <w:rPr>
          <w:shd w:val="clear" w:color="auto" w:fill="FFFFFF"/>
        </w:rPr>
        <w:t> na základe </w:t>
      </w:r>
      <w:hyperlink r:id="rId27" w:tooltip="Zmluva o založení Európskeho spoločenstva pre atómovú energiu" w:history="1">
        <w:r w:rsidRPr="003F205D">
          <w:rPr>
            <w:rStyle w:val="Hypertextovprepojenie"/>
            <w:color w:val="auto"/>
            <w:shd w:val="clear" w:color="auto" w:fill="FFFFFF"/>
          </w:rPr>
          <w:t>Zmluvy o založení Európskeho spoločenstva pre atómovú energiu</w:t>
        </w:r>
      </w:hyperlink>
      <w:r w:rsidRPr="003F205D">
        <w:rPr>
          <w:shd w:val="clear" w:color="auto" w:fill="FFFFFF"/>
        </w:rPr>
        <w:t> (vstúpili do platnosti </w:t>
      </w:r>
      <w:hyperlink r:id="rId28" w:tooltip="1. január" w:history="1">
        <w:r w:rsidRPr="003F205D">
          <w:rPr>
            <w:rStyle w:val="Hypertextovprepojenie"/>
            <w:color w:val="auto"/>
            <w:shd w:val="clear" w:color="auto" w:fill="FFFFFF"/>
          </w:rPr>
          <w:t>1. januára</w:t>
        </w:r>
      </w:hyperlink>
      <w:r w:rsidRPr="003F205D">
        <w:rPr>
          <w:shd w:val="clear" w:color="auto" w:fill="FFFFFF"/>
        </w:rPr>
        <w:t> </w:t>
      </w:r>
      <w:hyperlink r:id="rId29" w:tooltip="1958" w:history="1">
        <w:r w:rsidRPr="003F205D">
          <w:rPr>
            <w:rStyle w:val="Hypertextovprepojenie"/>
            <w:color w:val="auto"/>
            <w:shd w:val="clear" w:color="auto" w:fill="FFFFFF"/>
          </w:rPr>
          <w:t>1958</w:t>
        </w:r>
      </w:hyperlink>
      <w:r w:rsidRPr="003F205D">
        <w:rPr>
          <w:shd w:val="clear" w:color="auto" w:fill="FFFFFF"/>
        </w:rPr>
        <w:t>). Zakladajúcimi krajinami boli </w:t>
      </w:r>
      <w:hyperlink r:id="rId30" w:tooltip="Francúzsko" w:history="1">
        <w:r w:rsidRPr="003F205D">
          <w:rPr>
            <w:rStyle w:val="Hypertextovprepojenie"/>
            <w:color w:val="auto"/>
            <w:shd w:val="clear" w:color="auto" w:fill="FFFFFF"/>
          </w:rPr>
          <w:t>Francúzsko</w:t>
        </w:r>
      </w:hyperlink>
      <w:r w:rsidRPr="003F205D">
        <w:rPr>
          <w:shd w:val="clear" w:color="auto" w:fill="FFFFFF"/>
        </w:rPr>
        <w:t>, </w:t>
      </w:r>
      <w:hyperlink r:id="rId31" w:tooltip="Západné Nemecko (1949 – 1990)" w:history="1">
        <w:r w:rsidRPr="003F205D">
          <w:rPr>
            <w:rStyle w:val="Hypertextovprepojenie"/>
            <w:color w:val="auto"/>
            <w:shd w:val="clear" w:color="auto" w:fill="FFFFFF"/>
          </w:rPr>
          <w:t>Západné Nemecko</w:t>
        </w:r>
      </w:hyperlink>
      <w:r w:rsidRPr="003F205D">
        <w:rPr>
          <w:shd w:val="clear" w:color="auto" w:fill="FFFFFF"/>
        </w:rPr>
        <w:t>, </w:t>
      </w:r>
      <w:hyperlink r:id="rId32" w:tooltip="Taliansko" w:history="1">
        <w:r w:rsidRPr="003F205D">
          <w:rPr>
            <w:rStyle w:val="Hypertextovprepojenie"/>
            <w:color w:val="auto"/>
            <w:shd w:val="clear" w:color="auto" w:fill="FFFFFF"/>
          </w:rPr>
          <w:t>Taliansko</w:t>
        </w:r>
      </w:hyperlink>
      <w:r w:rsidRPr="003F205D">
        <w:rPr>
          <w:shd w:val="clear" w:color="auto" w:fill="FFFFFF"/>
        </w:rPr>
        <w:t>, </w:t>
      </w:r>
      <w:hyperlink r:id="rId33" w:tooltip="Belgicko" w:history="1">
        <w:r w:rsidRPr="003F205D">
          <w:rPr>
            <w:rStyle w:val="Hypertextovprepojenie"/>
            <w:color w:val="auto"/>
            <w:shd w:val="clear" w:color="auto" w:fill="FFFFFF"/>
          </w:rPr>
          <w:t>Belgicko</w:t>
        </w:r>
      </w:hyperlink>
      <w:r w:rsidRPr="003F205D">
        <w:rPr>
          <w:shd w:val="clear" w:color="auto" w:fill="FFFFFF"/>
        </w:rPr>
        <w:t>, </w:t>
      </w:r>
      <w:hyperlink r:id="rId34" w:tooltip="Luxembursko" w:history="1">
        <w:r w:rsidRPr="003F205D">
          <w:rPr>
            <w:rStyle w:val="Hypertextovprepojenie"/>
            <w:color w:val="auto"/>
            <w:shd w:val="clear" w:color="auto" w:fill="FFFFFF"/>
          </w:rPr>
          <w:t>Luxembursko</w:t>
        </w:r>
      </w:hyperlink>
      <w:r w:rsidRPr="003F205D">
        <w:rPr>
          <w:shd w:val="clear" w:color="auto" w:fill="FFFFFF"/>
        </w:rPr>
        <w:t> a </w:t>
      </w:r>
      <w:hyperlink r:id="rId35" w:tooltip="Holandsko" w:history="1">
        <w:r w:rsidRPr="003F205D">
          <w:rPr>
            <w:rStyle w:val="Hypertextovprepojenie"/>
            <w:color w:val="auto"/>
            <w:shd w:val="clear" w:color="auto" w:fill="FFFFFF"/>
          </w:rPr>
          <w:t>Holandsko</w:t>
        </w:r>
      </w:hyperlink>
      <w:r w:rsidRPr="003F205D">
        <w:rPr>
          <w:shd w:val="clear" w:color="auto" w:fill="FFFFFF"/>
        </w:rPr>
        <w:t xml:space="preserve">. Napriek tomu, že </w:t>
      </w:r>
      <w:proofErr w:type="spellStart"/>
      <w:r w:rsidRPr="003F205D">
        <w:rPr>
          <w:shd w:val="clear" w:color="auto" w:fill="FFFFFF"/>
        </w:rPr>
        <w:t>Euratom</w:t>
      </w:r>
      <w:proofErr w:type="spellEnd"/>
      <w:r w:rsidRPr="003F205D">
        <w:rPr>
          <w:shd w:val="clear" w:color="auto" w:fill="FFFFFF"/>
        </w:rPr>
        <w:t xml:space="preserve"> je samostatným celkom, je plne integrovaný do </w:t>
      </w:r>
      <w:hyperlink r:id="rId36" w:tooltip="Európska únia" w:history="1">
        <w:r w:rsidRPr="003F205D">
          <w:rPr>
            <w:rStyle w:val="Hypertextovprepojenie"/>
            <w:color w:val="auto"/>
            <w:shd w:val="clear" w:color="auto" w:fill="FFFFFF"/>
          </w:rPr>
          <w:t>Európskej únie</w:t>
        </w:r>
      </w:hyperlink>
      <w:r w:rsidRPr="003F205D">
        <w:rPr>
          <w:shd w:val="clear" w:color="auto" w:fill="FFFFFF"/>
        </w:rPr>
        <w:t xml:space="preserve">. Hlavnou úlohou </w:t>
      </w:r>
      <w:proofErr w:type="spellStart"/>
      <w:r w:rsidRPr="003F205D">
        <w:rPr>
          <w:shd w:val="clear" w:color="auto" w:fill="FFFFFF"/>
        </w:rPr>
        <w:t>Euratomu</w:t>
      </w:r>
      <w:proofErr w:type="spellEnd"/>
      <w:r w:rsidRPr="003F205D">
        <w:rPr>
          <w:shd w:val="clear" w:color="auto" w:fill="FFFFFF"/>
        </w:rPr>
        <w:t xml:space="preserve"> je: „prispieť k zvýšeniu životnej úrovne v členských štátoch a k rozvoju vzťahov s ostatnými krajinami vytvorením podmienok potrebných pre rýchle vybudovanie a rast </w:t>
      </w:r>
      <w:r w:rsidRPr="003F205D">
        <w:rPr>
          <w:i/>
          <w:iCs/>
          <w:shd w:val="clear" w:color="auto" w:fill="FFFFFF"/>
        </w:rPr>
        <w:t>jadrového priemyslu</w:t>
      </w:r>
      <w:r w:rsidRPr="003F205D">
        <w:rPr>
          <w:shd w:val="clear" w:color="auto" w:fill="FFFFFF"/>
        </w:rPr>
        <w:t>“. </w:t>
      </w:r>
    </w:p>
    <w:p w:rsidR="00193104" w:rsidRPr="003F205D" w:rsidRDefault="00193104" w:rsidP="003F205D">
      <w:pPr>
        <w:pStyle w:val="Normlnywebov"/>
        <w:numPr>
          <w:ilvl w:val="0"/>
          <w:numId w:val="2"/>
        </w:numPr>
        <w:shd w:val="clear" w:color="auto" w:fill="FFFFFF"/>
        <w:spacing w:before="0" w:beforeAutospacing="0" w:after="125" w:afterAutospacing="0" w:line="276" w:lineRule="auto"/>
      </w:pPr>
      <w:r w:rsidRPr="003F205D">
        <w:lastRenderedPageBreak/>
        <w:t>Preto v roku 1958 vzniklo Európske hospodárske spoločenstvo (EHS), ktoré slúžilo na posilnenie hospodárskej spolupráce medzi Belgickom, Francúzskom, Nemeckom, Talianskom, Luxemburskom a Holandskom.</w:t>
      </w:r>
    </w:p>
    <w:p w:rsidR="00193104" w:rsidRPr="003F205D" w:rsidRDefault="00193104" w:rsidP="003F205D">
      <w:pPr>
        <w:pStyle w:val="Normlnywebov"/>
        <w:numPr>
          <w:ilvl w:val="0"/>
          <w:numId w:val="2"/>
        </w:numPr>
        <w:shd w:val="clear" w:color="auto" w:fill="FFFFFF"/>
        <w:spacing w:before="0" w:beforeAutospacing="0" w:after="125" w:afterAutospacing="0" w:line="276" w:lineRule="auto"/>
      </w:pPr>
      <w:r w:rsidRPr="003F205D">
        <w:t>Odvtedy sa pripojilo ďalších 22 krajín a vznikol rozsiahly </w:t>
      </w:r>
      <w:hyperlink r:id="rId37" w:history="1">
        <w:r w:rsidRPr="003F205D">
          <w:rPr>
            <w:rStyle w:val="Hypertextovprepojenie"/>
            <w:color w:val="auto"/>
          </w:rPr>
          <w:t>jednotný trh</w:t>
        </w:r>
      </w:hyperlink>
      <w:r w:rsidRPr="003F205D">
        <w:t> (označovaný aj ako „vnútorný“ trh), ktorý sa ďalej rozvíja k svojmu úplnému potenciálu.</w:t>
      </w:r>
    </w:p>
    <w:p w:rsidR="00193104" w:rsidRPr="003F205D" w:rsidRDefault="00193104" w:rsidP="003F205D">
      <w:pPr>
        <w:pStyle w:val="Normlnywebov"/>
        <w:numPr>
          <w:ilvl w:val="0"/>
          <w:numId w:val="2"/>
        </w:numPr>
        <w:shd w:val="clear" w:color="auto" w:fill="FFFFFF"/>
        <w:spacing w:before="0" w:beforeAutospacing="0" w:after="125" w:afterAutospacing="0" w:line="276" w:lineRule="auto"/>
      </w:pPr>
      <w:r w:rsidRPr="003F205D">
        <w:t>Kedysi výlučne hospodárska únia sa postupne premenila na organizáciu zastrešujúcu </w:t>
      </w:r>
      <w:hyperlink r:id="rId38" w:history="1">
        <w:r w:rsidRPr="003F205D">
          <w:rPr>
            <w:rStyle w:val="Hypertextovprepojenie"/>
            <w:color w:val="auto"/>
          </w:rPr>
          <w:t>politické oblasti</w:t>
        </w:r>
      </w:hyperlink>
      <w:r w:rsidRPr="003F205D">
        <w:t> – od ochrany klímy, životného prostredia a zdravia po vonkajšie vzťahy a bezpečnosť a spravodlivosť a migráciu. Túto transformáciu odráža aj zmena názvu z Európskeho hospodárskeho spoločenstva (EHS) na Európsku úniu (EÚ) v roku 1993.</w:t>
      </w:r>
    </w:p>
    <w:p w:rsidR="00F36476" w:rsidRPr="003F205D" w:rsidRDefault="00F36476" w:rsidP="003F205D">
      <w:pPr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3F205D">
        <w:rPr>
          <w:rFonts w:ascii="Times New Roman" w:hAnsi="Times New Roman" w:cs="Times New Roman"/>
          <w:sz w:val="24"/>
          <w:szCs w:val="24"/>
          <w:shd w:val="clear" w:color="auto" w:fill="FFFFFF"/>
        </w:rPr>
        <w:t>Melódia symbolizujúca EÚ </w:t>
      </w:r>
      <w:r w:rsidRPr="003F205D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pochádza z 9. symfónie d mol, ktorú v roku 1823 skomponoval </w:t>
      </w:r>
      <w:proofErr w:type="spellStart"/>
      <w:r w:rsidRPr="003F205D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Ludwig</w:t>
      </w:r>
      <w:proofErr w:type="spellEnd"/>
      <w:r w:rsidRPr="003F205D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3F205D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van</w:t>
      </w:r>
      <w:proofErr w:type="spellEnd"/>
      <w:r w:rsidRPr="003F205D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3F205D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Beethoven</w:t>
      </w:r>
      <w:proofErr w:type="spellEnd"/>
      <w:r w:rsidRPr="003F205D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ako hudobný podklad pre verše </w:t>
      </w:r>
      <w:proofErr w:type="spellStart"/>
      <w:r w:rsidRPr="003F205D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Schillerovej</w:t>
      </w:r>
      <w:proofErr w:type="spellEnd"/>
      <w:r w:rsidRPr="003F205D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„Ódy na radosť“</w:t>
      </w:r>
      <w:r w:rsidRPr="003F205D">
        <w:rPr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proofErr w:type="spellStart"/>
      <w:r w:rsidRPr="003F205D">
        <w:rPr>
          <w:rFonts w:ascii="Times New Roman" w:hAnsi="Times New Roman" w:cs="Times New Roman"/>
          <w:sz w:val="24"/>
          <w:szCs w:val="24"/>
          <w:shd w:val="clear" w:color="auto" w:fill="FFFFFF"/>
        </w:rPr>
        <w:t>Ode</w:t>
      </w:r>
      <w:proofErr w:type="spellEnd"/>
      <w:r w:rsidRPr="003F2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</w:t>
      </w:r>
      <w:proofErr w:type="spellStart"/>
      <w:r w:rsidRPr="003F205D">
        <w:rPr>
          <w:rFonts w:ascii="Times New Roman" w:hAnsi="Times New Roman" w:cs="Times New Roman"/>
          <w:sz w:val="24"/>
          <w:szCs w:val="24"/>
          <w:shd w:val="clear" w:color="auto" w:fill="FFFFFF"/>
        </w:rPr>
        <w:t>An</w:t>
      </w:r>
      <w:proofErr w:type="spellEnd"/>
      <w:r w:rsidRPr="003F2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205D">
        <w:rPr>
          <w:rFonts w:ascii="Times New Roman" w:hAnsi="Times New Roman" w:cs="Times New Roman"/>
          <w:sz w:val="24"/>
          <w:szCs w:val="24"/>
          <w:shd w:val="clear" w:color="auto" w:fill="FFFFFF"/>
        </w:rPr>
        <w:t>die</w:t>
      </w:r>
      <w:proofErr w:type="spellEnd"/>
      <w:r w:rsidRPr="003F2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205D">
        <w:rPr>
          <w:rFonts w:ascii="Times New Roman" w:hAnsi="Times New Roman" w:cs="Times New Roman"/>
          <w:sz w:val="24"/>
          <w:szCs w:val="24"/>
          <w:shd w:val="clear" w:color="auto" w:fill="FFFFFF"/>
        </w:rPr>
        <w:t>Freude</w:t>
      </w:r>
      <w:proofErr w:type="spellEnd"/>
      <w:r w:rsidRPr="003F205D">
        <w:rPr>
          <w:rFonts w:ascii="Times New Roman" w:hAnsi="Times New Roman" w:cs="Times New Roman"/>
          <w:sz w:val="24"/>
          <w:szCs w:val="24"/>
          <w:shd w:val="clear" w:color="auto" w:fill="FFFFFF"/>
        </w:rPr>
        <w:t>") z roku 1785.</w:t>
      </w:r>
      <w:r w:rsidR="00C04B8C" w:rsidRPr="003F2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205D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Hymna nemá žiadny text, pozostáva iba z hudby.</w:t>
      </w:r>
      <w:r w:rsidRPr="003F205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F205D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Táto hymna vyjadruje v univerzálnom jazyku hudby ideály slobody, mieru a solidarity, ktoré sú spoločné pre celú Európu.</w:t>
      </w:r>
    </w:p>
    <w:p w:rsidR="00F36476" w:rsidRPr="003F205D" w:rsidRDefault="00F36476" w:rsidP="003F205D">
      <w:pPr>
        <w:rPr>
          <w:rFonts w:ascii="Times New Roman" w:hAnsi="Times New Roman" w:cs="Times New Roman"/>
          <w:sz w:val="24"/>
          <w:szCs w:val="24"/>
          <w:shd w:val="clear" w:color="auto" w:fill="F4F7FC"/>
        </w:rPr>
      </w:pPr>
      <w:r w:rsidRPr="005E5579">
        <w:rPr>
          <w:rFonts w:ascii="Times New Roman" w:hAnsi="Times New Roman" w:cs="Times New Roman"/>
          <w:b/>
          <w:sz w:val="24"/>
          <w:szCs w:val="24"/>
          <w:shd w:val="clear" w:color="auto" w:fill="F4F7FC"/>
        </w:rPr>
        <w:t>Európsky parlament je jediná priamo volená inštitúcia EÚ.</w:t>
      </w:r>
      <w:r w:rsidRPr="005E5579">
        <w:rPr>
          <w:rFonts w:ascii="Times New Roman" w:hAnsi="Times New Roman" w:cs="Times New Roman"/>
          <w:b/>
          <w:sz w:val="24"/>
          <w:szCs w:val="24"/>
        </w:rPr>
        <w:br/>
      </w:r>
      <w:r w:rsidRPr="005E5579">
        <w:rPr>
          <w:rFonts w:ascii="Times New Roman" w:hAnsi="Times New Roman" w:cs="Times New Roman"/>
          <w:b/>
          <w:sz w:val="24"/>
          <w:szCs w:val="24"/>
          <w:shd w:val="clear" w:color="auto" w:fill="F4F7FC"/>
        </w:rPr>
        <w:t>Jeho 751 poslancov zastupuje všetkých občanov EÚ.</w:t>
      </w:r>
      <w:r w:rsidR="00B53A6D" w:rsidRPr="003F205D">
        <w:rPr>
          <w:rFonts w:ascii="Times New Roman" w:hAnsi="Times New Roman" w:cs="Times New Roman"/>
          <w:sz w:val="24"/>
          <w:szCs w:val="24"/>
          <w:shd w:val="clear" w:color="auto" w:fill="F4F7FC"/>
        </w:rPr>
        <w:t xml:space="preserve"> </w:t>
      </w:r>
      <w:r w:rsidR="00B53A6D" w:rsidRPr="003F205D">
        <w:rPr>
          <w:rFonts w:ascii="Times New Roman" w:hAnsi="Times New Roman" w:cs="Times New Roman"/>
          <w:bCs/>
          <w:sz w:val="24"/>
          <w:szCs w:val="24"/>
          <w:shd w:val="clear" w:color="auto" w:fill="F4F4F4"/>
        </w:rPr>
        <w:t xml:space="preserve">Monika Beňová, Vladimír </w:t>
      </w:r>
      <w:proofErr w:type="spellStart"/>
      <w:r w:rsidR="00B53A6D" w:rsidRPr="003F205D">
        <w:rPr>
          <w:rFonts w:ascii="Times New Roman" w:hAnsi="Times New Roman" w:cs="Times New Roman"/>
          <w:bCs/>
          <w:sz w:val="24"/>
          <w:szCs w:val="24"/>
          <w:shd w:val="clear" w:color="auto" w:fill="F4F4F4"/>
        </w:rPr>
        <w:t>Bilčík</w:t>
      </w:r>
      <w:proofErr w:type="spellEnd"/>
      <w:r w:rsidR="00B53A6D" w:rsidRPr="003F205D">
        <w:rPr>
          <w:rFonts w:ascii="Times New Roman" w:hAnsi="Times New Roman" w:cs="Times New Roman"/>
          <w:bCs/>
          <w:sz w:val="24"/>
          <w:szCs w:val="24"/>
          <w:shd w:val="clear" w:color="auto" w:fill="F4F4F4"/>
        </w:rPr>
        <w:t xml:space="preserve">, Miroslav Číž, Lucia Ďuriš </w:t>
      </w:r>
      <w:proofErr w:type="spellStart"/>
      <w:r w:rsidR="00B53A6D" w:rsidRPr="003F205D">
        <w:rPr>
          <w:rFonts w:ascii="Times New Roman" w:hAnsi="Times New Roman" w:cs="Times New Roman"/>
          <w:bCs/>
          <w:sz w:val="24"/>
          <w:szCs w:val="24"/>
          <w:shd w:val="clear" w:color="auto" w:fill="F4F4F4"/>
        </w:rPr>
        <w:t>Nicholsonová</w:t>
      </w:r>
      <w:proofErr w:type="spellEnd"/>
      <w:r w:rsidR="00B53A6D" w:rsidRPr="003F205D">
        <w:rPr>
          <w:rFonts w:ascii="Times New Roman" w:hAnsi="Times New Roman" w:cs="Times New Roman"/>
          <w:bCs/>
          <w:sz w:val="24"/>
          <w:szCs w:val="24"/>
          <w:shd w:val="clear" w:color="auto" w:fill="F4F4F4"/>
        </w:rPr>
        <w:t xml:space="preserve">, </w:t>
      </w:r>
      <w:proofErr w:type="spellStart"/>
      <w:r w:rsidR="00B53A6D" w:rsidRPr="003F205D">
        <w:rPr>
          <w:rFonts w:ascii="Times New Roman" w:hAnsi="Times New Roman" w:cs="Times New Roman"/>
          <w:bCs/>
          <w:sz w:val="24"/>
          <w:szCs w:val="24"/>
          <w:shd w:val="clear" w:color="auto" w:fill="F4F4F4"/>
        </w:rPr>
        <w:t>Robert</w:t>
      </w:r>
      <w:proofErr w:type="spellEnd"/>
      <w:r w:rsidR="00B53A6D" w:rsidRPr="003F205D">
        <w:rPr>
          <w:rFonts w:ascii="Times New Roman" w:hAnsi="Times New Roman" w:cs="Times New Roman"/>
          <w:bCs/>
          <w:sz w:val="24"/>
          <w:szCs w:val="24"/>
          <w:shd w:val="clear" w:color="auto" w:fill="F4F4F4"/>
        </w:rPr>
        <w:t xml:space="preserve"> </w:t>
      </w:r>
      <w:proofErr w:type="spellStart"/>
      <w:r w:rsidR="00B53A6D" w:rsidRPr="003F205D">
        <w:rPr>
          <w:rFonts w:ascii="Times New Roman" w:hAnsi="Times New Roman" w:cs="Times New Roman"/>
          <w:bCs/>
          <w:sz w:val="24"/>
          <w:szCs w:val="24"/>
          <w:shd w:val="clear" w:color="auto" w:fill="F4F4F4"/>
        </w:rPr>
        <w:t>Hajšel</w:t>
      </w:r>
      <w:proofErr w:type="spellEnd"/>
      <w:r w:rsidR="00B53A6D" w:rsidRPr="003F205D">
        <w:rPr>
          <w:rFonts w:ascii="Times New Roman" w:hAnsi="Times New Roman" w:cs="Times New Roman"/>
          <w:bCs/>
          <w:sz w:val="24"/>
          <w:szCs w:val="24"/>
          <w:shd w:val="clear" w:color="auto" w:fill="F4F4F4"/>
        </w:rPr>
        <w:t xml:space="preserve">, Martin </w:t>
      </w:r>
      <w:proofErr w:type="spellStart"/>
      <w:r w:rsidR="00B53A6D" w:rsidRPr="003F205D">
        <w:rPr>
          <w:rFonts w:ascii="Times New Roman" w:hAnsi="Times New Roman" w:cs="Times New Roman"/>
          <w:bCs/>
          <w:sz w:val="24"/>
          <w:szCs w:val="24"/>
          <w:shd w:val="clear" w:color="auto" w:fill="F4F4F4"/>
        </w:rPr>
        <w:t>Hojsík</w:t>
      </w:r>
      <w:proofErr w:type="spellEnd"/>
      <w:r w:rsidR="00B53A6D" w:rsidRPr="003F205D">
        <w:rPr>
          <w:rFonts w:ascii="Times New Roman" w:hAnsi="Times New Roman" w:cs="Times New Roman"/>
          <w:bCs/>
          <w:sz w:val="24"/>
          <w:szCs w:val="24"/>
          <w:shd w:val="clear" w:color="auto" w:fill="F4F4F4"/>
        </w:rPr>
        <w:t xml:space="preserve">, Eugen </w:t>
      </w:r>
      <w:proofErr w:type="spellStart"/>
      <w:r w:rsidR="00B53A6D" w:rsidRPr="003F205D">
        <w:rPr>
          <w:rFonts w:ascii="Times New Roman" w:hAnsi="Times New Roman" w:cs="Times New Roman"/>
          <w:bCs/>
          <w:sz w:val="24"/>
          <w:szCs w:val="24"/>
          <w:shd w:val="clear" w:color="auto" w:fill="F4F4F4"/>
        </w:rPr>
        <w:t>Jurzyca</w:t>
      </w:r>
      <w:proofErr w:type="spellEnd"/>
      <w:r w:rsidR="00B53A6D" w:rsidRPr="003F205D">
        <w:rPr>
          <w:rFonts w:ascii="Times New Roman" w:hAnsi="Times New Roman" w:cs="Times New Roman"/>
          <w:bCs/>
          <w:sz w:val="24"/>
          <w:szCs w:val="24"/>
          <w:shd w:val="clear" w:color="auto" w:fill="F4F4F4"/>
        </w:rPr>
        <w:t xml:space="preserve">, Peter Pollák, Miroslav </w:t>
      </w:r>
      <w:proofErr w:type="spellStart"/>
      <w:r w:rsidR="00B53A6D" w:rsidRPr="003F205D">
        <w:rPr>
          <w:rFonts w:ascii="Times New Roman" w:hAnsi="Times New Roman" w:cs="Times New Roman"/>
          <w:bCs/>
          <w:sz w:val="24"/>
          <w:szCs w:val="24"/>
          <w:shd w:val="clear" w:color="auto" w:fill="F4F4F4"/>
        </w:rPr>
        <w:t>Radačovský</w:t>
      </w:r>
      <w:proofErr w:type="spellEnd"/>
      <w:r w:rsidR="00B53A6D" w:rsidRPr="003F205D">
        <w:rPr>
          <w:rFonts w:ascii="Times New Roman" w:hAnsi="Times New Roman" w:cs="Times New Roman"/>
          <w:bCs/>
          <w:sz w:val="24"/>
          <w:szCs w:val="24"/>
          <w:shd w:val="clear" w:color="auto" w:fill="F4F4F4"/>
        </w:rPr>
        <w:t xml:space="preserve">, Michal </w:t>
      </w:r>
      <w:proofErr w:type="spellStart"/>
      <w:r w:rsidR="00B53A6D" w:rsidRPr="003F205D">
        <w:rPr>
          <w:rFonts w:ascii="Times New Roman" w:hAnsi="Times New Roman" w:cs="Times New Roman"/>
          <w:bCs/>
          <w:sz w:val="24"/>
          <w:szCs w:val="24"/>
          <w:shd w:val="clear" w:color="auto" w:fill="F4F4F4"/>
        </w:rPr>
        <w:t>Šimečka</w:t>
      </w:r>
      <w:proofErr w:type="spellEnd"/>
      <w:r w:rsidR="00B53A6D" w:rsidRPr="003F205D">
        <w:rPr>
          <w:rFonts w:ascii="Times New Roman" w:hAnsi="Times New Roman" w:cs="Times New Roman"/>
          <w:bCs/>
          <w:sz w:val="24"/>
          <w:szCs w:val="24"/>
          <w:shd w:val="clear" w:color="auto" w:fill="F4F4F4"/>
        </w:rPr>
        <w:t xml:space="preserve">, </w:t>
      </w:r>
      <w:r w:rsidR="00654A57" w:rsidRPr="003F205D">
        <w:rPr>
          <w:rFonts w:ascii="Times New Roman" w:hAnsi="Times New Roman" w:cs="Times New Roman"/>
          <w:bCs/>
          <w:sz w:val="24"/>
          <w:szCs w:val="24"/>
          <w:shd w:val="clear" w:color="auto" w:fill="F4F4F4"/>
        </w:rPr>
        <w:t xml:space="preserve">Ivan </w:t>
      </w:r>
      <w:proofErr w:type="spellStart"/>
      <w:r w:rsidR="00654A57" w:rsidRPr="003F205D">
        <w:rPr>
          <w:rFonts w:ascii="Times New Roman" w:hAnsi="Times New Roman" w:cs="Times New Roman"/>
          <w:bCs/>
          <w:sz w:val="24"/>
          <w:szCs w:val="24"/>
          <w:shd w:val="clear" w:color="auto" w:fill="F4F4F4"/>
        </w:rPr>
        <w:t>Štefanec</w:t>
      </w:r>
      <w:proofErr w:type="spellEnd"/>
      <w:r w:rsidR="00654A57" w:rsidRPr="003F205D">
        <w:rPr>
          <w:rFonts w:ascii="Times New Roman" w:hAnsi="Times New Roman" w:cs="Times New Roman"/>
          <w:bCs/>
          <w:sz w:val="24"/>
          <w:szCs w:val="24"/>
          <w:shd w:val="clear" w:color="auto" w:fill="F4F4F4"/>
        </w:rPr>
        <w:t xml:space="preserve">, Milan Uhrík, Michal </w:t>
      </w:r>
      <w:proofErr w:type="spellStart"/>
      <w:r w:rsidR="00654A57" w:rsidRPr="003F205D">
        <w:rPr>
          <w:rFonts w:ascii="Times New Roman" w:hAnsi="Times New Roman" w:cs="Times New Roman"/>
          <w:bCs/>
          <w:sz w:val="24"/>
          <w:szCs w:val="24"/>
          <w:shd w:val="clear" w:color="auto" w:fill="F4F4F4"/>
        </w:rPr>
        <w:t>Wiezik</w:t>
      </w:r>
      <w:proofErr w:type="spellEnd"/>
      <w:r w:rsidR="00654A57" w:rsidRPr="003F205D">
        <w:rPr>
          <w:rFonts w:ascii="Times New Roman" w:hAnsi="Times New Roman" w:cs="Times New Roman"/>
          <w:bCs/>
          <w:sz w:val="24"/>
          <w:szCs w:val="24"/>
          <w:shd w:val="clear" w:color="auto" w:fill="F4F4F4"/>
        </w:rPr>
        <w:t>.</w:t>
      </w:r>
    </w:p>
    <w:p w:rsidR="00F36476" w:rsidRPr="003F205D" w:rsidRDefault="00F36476" w:rsidP="005E557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205D">
        <w:rPr>
          <w:rFonts w:ascii="Times New Roman" w:hAnsi="Times New Roman" w:cs="Times New Roman"/>
          <w:sz w:val="24"/>
          <w:szCs w:val="24"/>
          <w:shd w:val="clear" w:color="auto" w:fill="FFFFFF"/>
        </w:rPr>
        <w:t>Parlament je spolu s Radou, ktorá združuje zástupcov vlád členských štátov EÚ, zodpovedný za prijímanie právnych predpisov EÚ. </w:t>
      </w:r>
      <w:r w:rsidRPr="003F20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Parlament a Rada sa musia dohodnúť na ročnom rozpočte EÚ. </w:t>
      </w:r>
      <w:r w:rsidRPr="003F205D">
        <w:rPr>
          <w:rFonts w:ascii="Times New Roman" w:hAnsi="Times New Roman" w:cs="Times New Roman"/>
          <w:sz w:val="24"/>
          <w:szCs w:val="24"/>
          <w:shd w:val="clear" w:color="auto" w:fill="FFFFFF"/>
        </w:rPr>
        <w:t>Poslanci EP kontrolujú činnosť inštitúcií EÚ, najmä Európskej komisie, ktorá je orgánom výkonnej moci Európskej únie.</w:t>
      </w:r>
    </w:p>
    <w:p w:rsidR="00F36476" w:rsidRPr="003F205D" w:rsidRDefault="00F36476" w:rsidP="003F205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2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Predseda parlamentu:  </w:t>
      </w:r>
      <w:proofErr w:type="spellStart"/>
      <w:r w:rsidRPr="005E55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David</w:t>
      </w:r>
      <w:proofErr w:type="spellEnd"/>
      <w:r w:rsidRPr="005E55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Maria SASSOLI</w:t>
      </w:r>
    </w:p>
    <w:p w:rsidR="003C5EAD" w:rsidRPr="003F205D" w:rsidRDefault="003C5EAD" w:rsidP="003F205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55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Európska rada</w:t>
      </w:r>
      <w:r w:rsidRPr="003F205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F205D"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  <w:t>určuje celkové politické smerovanie a priority EÚ</w:t>
      </w:r>
      <w:r w:rsidRPr="003F205D">
        <w:rPr>
          <w:rFonts w:ascii="Times New Roman" w:hAnsi="Times New Roman" w:cs="Times New Roman"/>
          <w:sz w:val="24"/>
          <w:szCs w:val="24"/>
          <w:shd w:val="clear" w:color="auto" w:fill="FFFFFF"/>
        </w:rPr>
        <w:t>. Nie je jednou zo zákonodarných inštitúcií EÚ, preto nerokuje o právnych predpisoch EÚ, ani ich neprijíma. Stanovuje však politický program EÚ, tradične prijímaním „záverov“ na zasadnutiach Európskej rady, v ktorých sa identifikujú problematické otázky a opatrenia, ktoré sa majú prijať.</w:t>
      </w:r>
    </w:p>
    <w:p w:rsidR="003C5EAD" w:rsidRPr="003F205D" w:rsidRDefault="003C5EAD" w:rsidP="003F205D">
      <w:pPr>
        <w:pStyle w:val="Normlnywebov"/>
        <w:shd w:val="clear" w:color="auto" w:fill="FFFFFF"/>
        <w:spacing w:before="0" w:beforeAutospacing="0" w:after="250" w:afterAutospacing="0" w:line="276" w:lineRule="auto"/>
      </w:pPr>
      <w:r w:rsidRPr="003F205D">
        <w:t>Členmi Európskej rady sú </w:t>
      </w:r>
      <w:r w:rsidRPr="003F205D">
        <w:rPr>
          <w:rStyle w:val="Siln"/>
        </w:rPr>
        <w:t>hlavy štátov alebo predsedovia vlád</w:t>
      </w:r>
      <w:r w:rsidRPr="003F205D">
        <w:t> 28 členských štátov EÚ, </w:t>
      </w:r>
      <w:r w:rsidRPr="003F205D">
        <w:rPr>
          <w:rStyle w:val="Siln"/>
        </w:rPr>
        <w:t>predseda Európskej rady</w:t>
      </w:r>
      <w:r w:rsidRPr="003F205D">
        <w:t> </w:t>
      </w:r>
      <w:r w:rsidR="00CE5771">
        <w:t>(</w:t>
      </w:r>
      <w:proofErr w:type="spellStart"/>
      <w:r w:rsidR="00CE5771">
        <w:t>Donald</w:t>
      </w:r>
      <w:proofErr w:type="spellEnd"/>
      <w:r w:rsidR="00CE5771">
        <w:t xml:space="preserve"> </w:t>
      </w:r>
      <w:proofErr w:type="spellStart"/>
      <w:r w:rsidR="00CE5771">
        <w:t>Tusk</w:t>
      </w:r>
      <w:proofErr w:type="spellEnd"/>
      <w:r w:rsidR="00CE5771">
        <w:t>),</w:t>
      </w:r>
      <w:r w:rsidRPr="003F205D">
        <w:t> </w:t>
      </w:r>
      <w:r w:rsidRPr="003F205D">
        <w:rPr>
          <w:rStyle w:val="Siln"/>
        </w:rPr>
        <w:t>predseda Európskej komisie</w:t>
      </w:r>
      <w:r w:rsidRPr="003F205D">
        <w:t>.</w:t>
      </w:r>
    </w:p>
    <w:p w:rsidR="003C5EAD" w:rsidRPr="003F205D" w:rsidRDefault="003C5EAD" w:rsidP="003F205D">
      <w:pPr>
        <w:pStyle w:val="Normlnywebov"/>
        <w:shd w:val="clear" w:color="auto" w:fill="FFFFFF"/>
        <w:spacing w:before="0" w:beforeAutospacing="0" w:after="250" w:afterAutospacing="0" w:line="276" w:lineRule="auto"/>
      </w:pPr>
      <w:r w:rsidRPr="003F205D">
        <w:t>Európska rada zväčša prijíma rozhodnutia konsenzom. V niektorých špecifických prípadoch uvedených v zmluvách EÚ však rozhoduje jednomyseľne alebo kvalifikovanou väčšinou.</w:t>
      </w:r>
    </w:p>
    <w:p w:rsidR="003C5EAD" w:rsidRPr="003F205D" w:rsidRDefault="003C5EAD" w:rsidP="003F205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205D">
        <w:rPr>
          <w:rFonts w:ascii="Times New Roman" w:hAnsi="Times New Roman" w:cs="Times New Roman"/>
          <w:sz w:val="24"/>
          <w:szCs w:val="24"/>
          <w:shd w:val="clear" w:color="auto" w:fill="FFFFFF"/>
        </w:rPr>
        <w:t>Európska rada zasadá najmenej dvakrát za šesť mesiacov. Tieto zasadnutia, ktoré sa často označujú ako „samity EÚ“, sa ko</w:t>
      </w:r>
      <w:r w:rsidR="00445EE4">
        <w:rPr>
          <w:rFonts w:ascii="Times New Roman" w:hAnsi="Times New Roman" w:cs="Times New Roman"/>
          <w:sz w:val="24"/>
          <w:szCs w:val="24"/>
          <w:shd w:val="clear" w:color="auto" w:fill="FFFFFF"/>
        </w:rPr>
        <w:t>najú v Bruseli v budove Euró</w:t>
      </w:r>
      <w:r w:rsidRPr="003F205D">
        <w:rPr>
          <w:rFonts w:ascii="Times New Roman" w:hAnsi="Times New Roman" w:cs="Times New Roman"/>
          <w:sz w:val="24"/>
          <w:szCs w:val="24"/>
          <w:shd w:val="clear" w:color="auto" w:fill="FFFFFF"/>
        </w:rPr>
        <w:t>pa.</w:t>
      </w:r>
    </w:p>
    <w:p w:rsidR="005E5579" w:rsidRDefault="003C5EAD" w:rsidP="005E5579">
      <w:pPr>
        <w:pStyle w:val="Normlnywebov"/>
        <w:spacing w:before="0" w:beforeAutospacing="0" w:after="250" w:afterAutospacing="0" w:line="276" w:lineRule="auto"/>
      </w:pPr>
      <w:r w:rsidRPr="003F205D">
        <w:rPr>
          <w:rStyle w:val="Siln"/>
        </w:rPr>
        <w:t>Európska rada bola vytvorená v roku 1974</w:t>
      </w:r>
      <w:r w:rsidRPr="003F205D">
        <w:t xml:space="preserve"> ako neformálne fórum pre rokovania hláv štátov a predsedov vlád členských štátov EÚ. Čoskoro si vytvorila úlohu orgánu </w:t>
      </w:r>
      <w:r w:rsidRPr="003F205D">
        <w:lastRenderedPageBreak/>
        <w:t>zodpovedného za stanovovanie cieľov a priorít EÚ.</w:t>
      </w:r>
      <w:r w:rsidR="005E5579">
        <w:t xml:space="preserve"> </w:t>
      </w:r>
      <w:r w:rsidRPr="003F205D">
        <w:t>Na základe </w:t>
      </w:r>
      <w:r w:rsidRPr="003F205D">
        <w:rPr>
          <w:rStyle w:val="Siln"/>
        </w:rPr>
        <w:t>Maastrichtskej zmluvy z roku 1992</w:t>
      </w:r>
      <w:r w:rsidRPr="003F205D">
        <w:t> získala Európska rada formálny štatút a úlohu poskytovať EÚ stimuly a všeobecné politické usmernenia.</w:t>
      </w:r>
      <w:r w:rsidR="005E5579">
        <w:t xml:space="preserve"> </w:t>
      </w:r>
      <w:r w:rsidRPr="003F205D">
        <w:t>Po zmenách, ktoré sa v roku </w:t>
      </w:r>
      <w:r w:rsidRPr="003F205D">
        <w:rPr>
          <w:rStyle w:val="Siln"/>
        </w:rPr>
        <w:t>2009</w:t>
      </w:r>
      <w:r w:rsidRPr="003F205D">
        <w:t> zaviedli </w:t>
      </w:r>
      <w:r w:rsidRPr="003F205D">
        <w:rPr>
          <w:rStyle w:val="Siln"/>
        </w:rPr>
        <w:t>Lisabonskou zmluvou</w:t>
      </w:r>
      <w:r w:rsidRPr="003F205D">
        <w:t>, sa Európska rada stala jednou zo 7 inštitúcií EÚ.</w:t>
      </w:r>
    </w:p>
    <w:p w:rsidR="003C5EAD" w:rsidRPr="003F205D" w:rsidRDefault="003C5EAD" w:rsidP="005E5579">
      <w:pPr>
        <w:pStyle w:val="Normlnywebov"/>
        <w:spacing w:before="0" w:beforeAutospacing="0" w:after="250" w:afterAutospacing="0" w:line="276" w:lineRule="auto"/>
      </w:pPr>
      <w:r w:rsidRPr="005E5579">
        <w:rPr>
          <w:b/>
        </w:rPr>
        <w:t>Rada EÚ</w:t>
      </w:r>
      <w:r w:rsidRPr="003F205D">
        <w:t xml:space="preserve"> zastupuje vlády členských štátov. Neformálne sa nazýva len Rada EÚ a zasadajú v nej ministri všetkých krajín EÚ, aby prijímali zákony a koordinovali politiky.</w:t>
      </w:r>
    </w:p>
    <w:p w:rsidR="003C5EAD" w:rsidRPr="003F205D" w:rsidRDefault="003C5EAD" w:rsidP="003F205D">
      <w:pPr>
        <w:pStyle w:val="Nadpis3"/>
        <w:shd w:val="clear" w:color="auto" w:fill="FFFFFF"/>
        <w:spacing w:before="313" w:after="250"/>
        <w:rPr>
          <w:rFonts w:ascii="Times New Roman" w:hAnsi="Times New Roman" w:cs="Times New Roman"/>
          <w:color w:val="auto"/>
          <w:sz w:val="24"/>
          <w:szCs w:val="24"/>
        </w:rPr>
      </w:pPr>
      <w:r w:rsidRPr="003F205D">
        <w:rPr>
          <w:rFonts w:ascii="Times New Roman" w:hAnsi="Times New Roman" w:cs="Times New Roman"/>
          <w:color w:val="auto"/>
          <w:sz w:val="24"/>
          <w:szCs w:val="24"/>
        </w:rPr>
        <w:t>Vyjednáv</w:t>
      </w:r>
      <w:r w:rsidR="003F2604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3F205D">
        <w:rPr>
          <w:rFonts w:ascii="Times New Roman" w:hAnsi="Times New Roman" w:cs="Times New Roman"/>
          <w:color w:val="auto"/>
          <w:sz w:val="24"/>
          <w:szCs w:val="24"/>
        </w:rPr>
        <w:t xml:space="preserve"> a p</w:t>
      </w:r>
      <w:r w:rsidR="003F2604">
        <w:rPr>
          <w:rFonts w:ascii="Times New Roman" w:hAnsi="Times New Roman" w:cs="Times New Roman"/>
          <w:color w:val="auto"/>
          <w:sz w:val="24"/>
          <w:szCs w:val="24"/>
        </w:rPr>
        <w:t>r</w:t>
      </w:r>
      <w:r w:rsidRPr="003F205D">
        <w:rPr>
          <w:rFonts w:ascii="Times New Roman" w:hAnsi="Times New Roman" w:cs="Times New Roman"/>
          <w:color w:val="auto"/>
          <w:sz w:val="24"/>
          <w:szCs w:val="24"/>
        </w:rPr>
        <w:t>ijím</w:t>
      </w:r>
      <w:r w:rsidR="003F2604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3F205D">
        <w:rPr>
          <w:rFonts w:ascii="Times New Roman" w:hAnsi="Times New Roman" w:cs="Times New Roman"/>
          <w:color w:val="auto"/>
          <w:sz w:val="24"/>
          <w:szCs w:val="24"/>
        </w:rPr>
        <w:t xml:space="preserve"> právn</w:t>
      </w:r>
      <w:r w:rsidR="003F2604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3F205D">
        <w:rPr>
          <w:rFonts w:ascii="Times New Roman" w:hAnsi="Times New Roman" w:cs="Times New Roman"/>
          <w:color w:val="auto"/>
          <w:sz w:val="24"/>
          <w:szCs w:val="24"/>
        </w:rPr>
        <w:t xml:space="preserve"> p</w:t>
      </w:r>
      <w:r w:rsidR="003F2604">
        <w:rPr>
          <w:rFonts w:ascii="Times New Roman" w:hAnsi="Times New Roman" w:cs="Times New Roman"/>
          <w:color w:val="auto"/>
          <w:sz w:val="24"/>
          <w:szCs w:val="24"/>
        </w:rPr>
        <w:t>r</w:t>
      </w:r>
      <w:r w:rsidRPr="003F205D">
        <w:rPr>
          <w:rFonts w:ascii="Times New Roman" w:hAnsi="Times New Roman" w:cs="Times New Roman"/>
          <w:color w:val="auto"/>
          <w:sz w:val="24"/>
          <w:szCs w:val="24"/>
        </w:rPr>
        <w:t>edpisy EU</w:t>
      </w:r>
    </w:p>
    <w:p w:rsidR="003C5EAD" w:rsidRPr="003F205D" w:rsidRDefault="003C5EAD" w:rsidP="003F205D">
      <w:pPr>
        <w:shd w:val="clear" w:color="auto" w:fill="FFFFFF"/>
        <w:spacing w:after="25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F20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Rada </w:t>
      </w:r>
      <w:r w:rsidR="003F2604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Pr="003F205D">
        <w:rPr>
          <w:rFonts w:ascii="Times New Roman" w:eastAsia="Times New Roman" w:hAnsi="Times New Roman" w:cs="Times New Roman"/>
          <w:sz w:val="24"/>
          <w:szCs w:val="24"/>
          <w:lang w:eastAsia="sk-SK"/>
        </w:rPr>
        <w:t>odpov</w:t>
      </w:r>
      <w:r w:rsidR="003F2604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3F205D">
        <w:rPr>
          <w:rFonts w:ascii="Times New Roman" w:eastAsia="Times New Roman" w:hAnsi="Times New Roman" w:cs="Times New Roman"/>
          <w:sz w:val="24"/>
          <w:szCs w:val="24"/>
          <w:lang w:eastAsia="sk-SK"/>
        </w:rPr>
        <w:t>dá za koordin</w:t>
      </w:r>
      <w:r w:rsidR="003F2604">
        <w:rPr>
          <w:rFonts w:ascii="Times New Roman" w:eastAsia="Times New Roman" w:hAnsi="Times New Roman" w:cs="Times New Roman"/>
          <w:sz w:val="24"/>
          <w:szCs w:val="24"/>
          <w:lang w:eastAsia="sk-SK"/>
        </w:rPr>
        <w:t>á</w:t>
      </w:r>
      <w:r w:rsidRPr="003F205D">
        <w:rPr>
          <w:rFonts w:ascii="Times New Roman" w:eastAsia="Times New Roman" w:hAnsi="Times New Roman" w:cs="Times New Roman"/>
          <w:sz w:val="24"/>
          <w:szCs w:val="24"/>
          <w:lang w:eastAsia="sk-SK"/>
        </w:rPr>
        <w:t>ci</w:t>
      </w:r>
      <w:r w:rsidR="003F2604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Pr="003F20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politik členských </w:t>
      </w:r>
      <w:r w:rsidR="003F2604">
        <w:rPr>
          <w:rFonts w:ascii="Times New Roman" w:eastAsia="Times New Roman" w:hAnsi="Times New Roman" w:cs="Times New Roman"/>
          <w:sz w:val="24"/>
          <w:szCs w:val="24"/>
          <w:lang w:eastAsia="sk-SK"/>
        </w:rPr>
        <w:t>š</w:t>
      </w:r>
      <w:r w:rsidRPr="003F205D">
        <w:rPr>
          <w:rFonts w:ascii="Times New Roman" w:eastAsia="Times New Roman" w:hAnsi="Times New Roman" w:cs="Times New Roman"/>
          <w:sz w:val="24"/>
          <w:szCs w:val="24"/>
          <w:lang w:eastAsia="sk-SK"/>
        </w:rPr>
        <w:t>tát</w:t>
      </w:r>
      <w:r w:rsidR="003F2604">
        <w:rPr>
          <w:rFonts w:ascii="Times New Roman" w:eastAsia="Times New Roman" w:hAnsi="Times New Roman" w:cs="Times New Roman"/>
          <w:sz w:val="24"/>
          <w:szCs w:val="24"/>
          <w:lang w:eastAsia="sk-SK"/>
        </w:rPr>
        <w:t>ov</w:t>
      </w:r>
      <w:r w:rsidRPr="003F20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konkrétn</w:t>
      </w:r>
      <w:r w:rsidR="003F2604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Pr="003F205D">
        <w:rPr>
          <w:rFonts w:ascii="Times New Roman" w:eastAsia="Times New Roman" w:hAnsi="Times New Roman" w:cs="Times New Roman"/>
          <w:sz w:val="24"/>
          <w:szCs w:val="24"/>
          <w:lang w:eastAsia="sk-SK"/>
        </w:rPr>
        <w:t>ch oblast</w:t>
      </w:r>
      <w:r w:rsidR="003F2604">
        <w:rPr>
          <w:rFonts w:ascii="Times New Roman" w:eastAsia="Times New Roman" w:hAnsi="Times New Roman" w:cs="Times New Roman"/>
          <w:sz w:val="24"/>
          <w:szCs w:val="24"/>
          <w:lang w:eastAsia="sk-SK"/>
        </w:rPr>
        <w:t>iach, ako sú</w:t>
      </w:r>
      <w:r w:rsidRPr="003F205D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3C5EAD" w:rsidRPr="003F205D" w:rsidRDefault="003C5EAD" w:rsidP="003F205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F205D">
        <w:rPr>
          <w:rFonts w:ascii="Times New Roman" w:eastAsia="Times New Roman" w:hAnsi="Times New Roman" w:cs="Times New Roman"/>
          <w:sz w:val="24"/>
          <w:szCs w:val="24"/>
          <w:lang w:eastAsia="sk-SK"/>
        </w:rPr>
        <w:t>hospodá</w:t>
      </w:r>
      <w:r w:rsidR="003F2604">
        <w:rPr>
          <w:rFonts w:ascii="Times New Roman" w:eastAsia="Times New Roman" w:hAnsi="Times New Roman" w:cs="Times New Roman"/>
          <w:sz w:val="24"/>
          <w:szCs w:val="24"/>
          <w:lang w:eastAsia="sk-SK"/>
        </w:rPr>
        <w:t>r</w:t>
      </w:r>
      <w:r w:rsidR="00A773B6">
        <w:rPr>
          <w:rFonts w:ascii="Times New Roman" w:eastAsia="Times New Roman" w:hAnsi="Times New Roman" w:cs="Times New Roman"/>
          <w:sz w:val="24"/>
          <w:szCs w:val="24"/>
          <w:lang w:eastAsia="sk-SK"/>
        </w:rPr>
        <w:t>ske</w:t>
      </w:r>
      <w:r w:rsidRPr="003F20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fi</w:t>
      </w:r>
      <w:r w:rsidR="003F2604">
        <w:rPr>
          <w:rFonts w:ascii="Times New Roman" w:eastAsia="Times New Roman" w:hAnsi="Times New Roman" w:cs="Times New Roman"/>
          <w:sz w:val="24"/>
          <w:szCs w:val="24"/>
          <w:lang w:eastAsia="sk-SK"/>
        </w:rPr>
        <w:t>š</w:t>
      </w:r>
      <w:r w:rsidRPr="003F205D">
        <w:rPr>
          <w:rFonts w:ascii="Times New Roman" w:eastAsia="Times New Roman" w:hAnsi="Times New Roman" w:cs="Times New Roman"/>
          <w:sz w:val="24"/>
          <w:szCs w:val="24"/>
          <w:lang w:eastAsia="sk-SK"/>
        </w:rPr>
        <w:t>káln</w:t>
      </w:r>
      <w:r w:rsidR="003F2604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3F20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politiky</w:t>
      </w:r>
      <w:r w:rsidR="003F26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monitoruje </w:t>
      </w:r>
      <w:r w:rsidRPr="003F205D">
        <w:rPr>
          <w:rFonts w:ascii="Times New Roman" w:eastAsia="Times New Roman" w:hAnsi="Times New Roman" w:cs="Times New Roman"/>
          <w:sz w:val="24"/>
          <w:szCs w:val="24"/>
          <w:lang w:eastAsia="sk-SK"/>
        </w:rPr>
        <w:t>ich rozpočtové politiky a posil</w:t>
      </w:r>
      <w:r w:rsidR="003F2604">
        <w:rPr>
          <w:rFonts w:ascii="Times New Roman" w:eastAsia="Times New Roman" w:hAnsi="Times New Roman" w:cs="Times New Roman"/>
          <w:sz w:val="24"/>
          <w:szCs w:val="24"/>
          <w:lang w:eastAsia="sk-SK"/>
        </w:rPr>
        <w:t>ň</w:t>
      </w:r>
      <w:r w:rsidRPr="003F205D">
        <w:rPr>
          <w:rFonts w:ascii="Times New Roman" w:eastAsia="Times New Roman" w:hAnsi="Times New Roman" w:cs="Times New Roman"/>
          <w:sz w:val="24"/>
          <w:szCs w:val="24"/>
          <w:lang w:eastAsia="sk-SK"/>
        </w:rPr>
        <w:t>uje fi</w:t>
      </w:r>
      <w:r w:rsidR="003F2604">
        <w:rPr>
          <w:rFonts w:ascii="Times New Roman" w:eastAsia="Times New Roman" w:hAnsi="Times New Roman" w:cs="Times New Roman"/>
          <w:sz w:val="24"/>
          <w:szCs w:val="24"/>
          <w:lang w:eastAsia="sk-SK"/>
        </w:rPr>
        <w:t>š</w:t>
      </w:r>
      <w:r w:rsidRPr="003F205D">
        <w:rPr>
          <w:rFonts w:ascii="Times New Roman" w:eastAsia="Times New Roman" w:hAnsi="Times New Roman" w:cs="Times New Roman"/>
          <w:sz w:val="24"/>
          <w:szCs w:val="24"/>
          <w:lang w:eastAsia="sk-SK"/>
        </w:rPr>
        <w:t>káln</w:t>
      </w:r>
      <w:r w:rsidR="003F2604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Pr="003F20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rámec EU a za</w:t>
      </w:r>
      <w:r w:rsidR="003F2604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Pr="003F205D">
        <w:rPr>
          <w:rFonts w:ascii="Times New Roman" w:eastAsia="Times New Roman" w:hAnsi="Times New Roman" w:cs="Times New Roman"/>
          <w:sz w:val="24"/>
          <w:szCs w:val="24"/>
          <w:lang w:eastAsia="sk-SK"/>
        </w:rPr>
        <w:t>b</w:t>
      </w:r>
      <w:r w:rsidR="003F2604">
        <w:rPr>
          <w:rFonts w:ascii="Times New Roman" w:eastAsia="Times New Roman" w:hAnsi="Times New Roman" w:cs="Times New Roman"/>
          <w:sz w:val="24"/>
          <w:szCs w:val="24"/>
          <w:lang w:eastAsia="sk-SK"/>
        </w:rPr>
        <w:t>erá sa</w:t>
      </w:r>
      <w:r w:rsidRPr="003F20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F2604">
        <w:rPr>
          <w:rFonts w:ascii="Times New Roman" w:eastAsia="Times New Roman" w:hAnsi="Times New Roman" w:cs="Times New Roman"/>
          <w:sz w:val="24"/>
          <w:szCs w:val="24"/>
          <w:lang w:eastAsia="sk-SK"/>
        </w:rPr>
        <w:t>tiež</w:t>
      </w:r>
      <w:r w:rsidRPr="003F20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právn</w:t>
      </w:r>
      <w:r w:rsidR="003F2604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Pr="003F20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mi a praktickými </w:t>
      </w:r>
      <w:proofErr w:type="spellStart"/>
      <w:r w:rsidRPr="003F205D">
        <w:rPr>
          <w:rFonts w:ascii="Times New Roman" w:eastAsia="Times New Roman" w:hAnsi="Times New Roman" w:cs="Times New Roman"/>
          <w:sz w:val="24"/>
          <w:szCs w:val="24"/>
          <w:lang w:eastAsia="sk-SK"/>
        </w:rPr>
        <w:t>aspekt</w:t>
      </w:r>
      <w:r w:rsidR="00B242BC">
        <w:rPr>
          <w:rFonts w:ascii="Times New Roman" w:eastAsia="Times New Roman" w:hAnsi="Times New Roman" w:cs="Times New Roman"/>
          <w:sz w:val="24"/>
          <w:szCs w:val="24"/>
          <w:lang w:eastAsia="sk-SK"/>
        </w:rPr>
        <w:t>ami</w:t>
      </w:r>
      <w:proofErr w:type="spellEnd"/>
      <w:r w:rsidR="003F26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eura, finančný</w:t>
      </w:r>
      <w:r w:rsidRPr="003F205D">
        <w:rPr>
          <w:rFonts w:ascii="Times New Roman" w:eastAsia="Times New Roman" w:hAnsi="Times New Roman" w:cs="Times New Roman"/>
          <w:sz w:val="24"/>
          <w:szCs w:val="24"/>
          <w:lang w:eastAsia="sk-SK"/>
        </w:rPr>
        <w:t>ch trh</w:t>
      </w:r>
      <w:r w:rsidR="003F2604">
        <w:rPr>
          <w:rFonts w:ascii="Times New Roman" w:eastAsia="Times New Roman" w:hAnsi="Times New Roman" w:cs="Times New Roman"/>
          <w:sz w:val="24"/>
          <w:szCs w:val="24"/>
          <w:lang w:eastAsia="sk-SK"/>
        </w:rPr>
        <w:t>ov</w:t>
      </w:r>
      <w:r w:rsidRPr="003F20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pohyb</w:t>
      </w:r>
      <w:r w:rsidR="003F2604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Pr="003F20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kapitálu</w:t>
      </w:r>
      <w:r w:rsidR="003F260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3C5EAD" w:rsidRPr="003F205D" w:rsidRDefault="00BF517E" w:rsidP="003F205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vzde</w:t>
      </w:r>
      <w:r w:rsidR="003C5EAD" w:rsidRPr="003F205D">
        <w:rPr>
          <w:rFonts w:ascii="Times New Roman" w:eastAsia="Times New Roman" w:hAnsi="Times New Roman" w:cs="Times New Roman"/>
          <w:sz w:val="24"/>
          <w:szCs w:val="24"/>
          <w:lang w:eastAsia="sk-SK"/>
        </w:rPr>
        <w:t>láv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3C5EAD" w:rsidRPr="003F205D"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ie</w:t>
      </w:r>
      <w:r w:rsidR="003C5EAD" w:rsidRPr="003F205D">
        <w:rPr>
          <w:rFonts w:ascii="Times New Roman" w:eastAsia="Times New Roman" w:hAnsi="Times New Roman" w:cs="Times New Roman"/>
          <w:sz w:val="24"/>
          <w:szCs w:val="24"/>
          <w:lang w:eastAsia="sk-SK"/>
        </w:rPr>
        <w:t>, kult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ú</w:t>
      </w:r>
      <w:r w:rsidR="003C5EAD" w:rsidRPr="003F20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ra, mládež 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šport: Rada prijíma</w:t>
      </w:r>
      <w:r w:rsidR="003C5EAD" w:rsidRPr="003F20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politické rámce a pracovn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é plány EU v tý</w:t>
      </w:r>
      <w:r w:rsidR="003C5EAD" w:rsidRPr="003F205D">
        <w:rPr>
          <w:rFonts w:ascii="Times New Roman" w:eastAsia="Times New Roman" w:hAnsi="Times New Roman" w:cs="Times New Roman"/>
          <w:sz w:val="24"/>
          <w:szCs w:val="24"/>
          <w:lang w:eastAsia="sk-SK"/>
        </w:rPr>
        <w:t>chto oblast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iach, kto</w:t>
      </w:r>
      <w:r w:rsidR="003C5EAD" w:rsidRPr="003F205D">
        <w:rPr>
          <w:rFonts w:ascii="Times New Roman" w:eastAsia="Times New Roman" w:hAnsi="Times New Roman" w:cs="Times New Roman"/>
          <w:sz w:val="24"/>
          <w:szCs w:val="24"/>
          <w:lang w:eastAsia="sk-SK"/>
        </w:rPr>
        <w:t>ré stanov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ia</w:t>
      </w:r>
      <w:r w:rsidR="003C5EAD" w:rsidRPr="003F20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priority spolupráce me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dzi členskými š</w:t>
      </w:r>
      <w:r w:rsidR="003C5EAD" w:rsidRPr="003F205D">
        <w:rPr>
          <w:rFonts w:ascii="Times New Roman" w:eastAsia="Times New Roman" w:hAnsi="Times New Roman" w:cs="Times New Roman"/>
          <w:sz w:val="24"/>
          <w:szCs w:val="24"/>
          <w:lang w:eastAsia="sk-SK"/>
        </w:rPr>
        <w:t>tát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mi</w:t>
      </w:r>
      <w:r w:rsidR="003C5EAD" w:rsidRPr="003F20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Komisiou.</w:t>
      </w:r>
    </w:p>
    <w:p w:rsidR="003C5EAD" w:rsidRPr="003F205D" w:rsidRDefault="00BF517E" w:rsidP="003F205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politika zame</w:t>
      </w:r>
      <w:r w:rsidR="003C5EAD" w:rsidRPr="003F205D">
        <w:rPr>
          <w:rFonts w:ascii="Times New Roman" w:eastAsia="Times New Roman" w:hAnsi="Times New Roman" w:cs="Times New Roman"/>
          <w:sz w:val="24"/>
          <w:szCs w:val="24"/>
          <w:lang w:eastAsia="sk-SK"/>
        </w:rPr>
        <w:t>stnanosti: Rada na základ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3C5EAD" w:rsidRPr="003F20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3C5EAD" w:rsidRPr="003F205D">
        <w:rPr>
          <w:rFonts w:ascii="Times New Roman" w:eastAsia="Times New Roman" w:hAnsi="Times New Roman" w:cs="Times New Roman"/>
          <w:sz w:val="24"/>
          <w:szCs w:val="24"/>
          <w:lang w:eastAsia="sk-SK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ov</w:t>
      </w:r>
      <w:r w:rsidR="00A773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Euró</w:t>
      </w:r>
      <w:r w:rsidR="003C5EAD" w:rsidRPr="003F205D">
        <w:rPr>
          <w:rFonts w:ascii="Times New Roman" w:eastAsia="Times New Roman" w:hAnsi="Times New Roman" w:cs="Times New Roman"/>
          <w:sz w:val="24"/>
          <w:szCs w:val="24"/>
          <w:lang w:eastAsia="sk-SK"/>
        </w:rPr>
        <w:t>psk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ej rady o situá</w:t>
      </w:r>
      <w:r w:rsidR="003C5EAD" w:rsidRPr="003F205D">
        <w:rPr>
          <w:rFonts w:ascii="Times New Roman" w:eastAsia="Times New Roman" w:hAnsi="Times New Roman" w:cs="Times New Roman"/>
          <w:sz w:val="24"/>
          <w:szCs w:val="24"/>
          <w:lang w:eastAsia="sk-SK"/>
        </w:rPr>
        <w:t>ci</w:t>
      </w:r>
      <w:r w:rsidR="00A773B6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="003C5EAD" w:rsidRPr="003F20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oblasti zam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estnanosti v EU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vypracu</w:t>
      </w:r>
      <w:r w:rsidR="003C5EAD" w:rsidRPr="003F205D">
        <w:rPr>
          <w:rFonts w:ascii="Times New Roman" w:eastAsia="Times New Roman" w:hAnsi="Times New Roman" w:cs="Times New Roman"/>
          <w:sz w:val="24"/>
          <w:szCs w:val="24"/>
          <w:lang w:eastAsia="sk-SK"/>
        </w:rPr>
        <w:t>váv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proofErr w:type="spellEnd"/>
      <w:r w:rsidR="003C5EAD" w:rsidRPr="003F20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ročn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é</w:t>
      </w:r>
      <w:r w:rsidR="003C5EAD" w:rsidRPr="003F20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pokyny a </w:t>
      </w:r>
      <w:proofErr w:type="spellStart"/>
      <w:r w:rsidR="003C5EAD" w:rsidRPr="003F205D">
        <w:rPr>
          <w:rFonts w:ascii="Times New Roman" w:eastAsia="Times New Roman" w:hAnsi="Times New Roman" w:cs="Times New Roman"/>
          <w:sz w:val="24"/>
          <w:szCs w:val="24"/>
          <w:lang w:eastAsia="sk-SK"/>
        </w:rPr>
        <w:t>doporučen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ia</w:t>
      </w:r>
      <w:proofErr w:type="spellEnd"/>
      <w:r w:rsidR="003C5EAD" w:rsidRPr="003F20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 členské š</w:t>
      </w:r>
      <w:r w:rsidR="003C5EAD" w:rsidRPr="003F205D">
        <w:rPr>
          <w:rFonts w:ascii="Times New Roman" w:eastAsia="Times New Roman" w:hAnsi="Times New Roman" w:cs="Times New Roman"/>
          <w:sz w:val="24"/>
          <w:szCs w:val="24"/>
          <w:lang w:eastAsia="sk-SK"/>
        </w:rPr>
        <w:t>táty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3C5EAD" w:rsidRPr="003F205D" w:rsidRDefault="00C83AAE" w:rsidP="005E5579">
      <w:pPr>
        <w:pStyle w:val="Nadpis3"/>
        <w:shd w:val="clear" w:color="auto" w:fill="FFFFFF"/>
        <w:spacing w:before="313" w:after="25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Rozvíja spolo</w:t>
      </w:r>
      <w:r w:rsidR="003C5EAD" w:rsidRPr="003F205D">
        <w:rPr>
          <w:rFonts w:ascii="Times New Roman" w:hAnsi="Times New Roman" w:cs="Times New Roman"/>
          <w:color w:val="auto"/>
          <w:sz w:val="24"/>
          <w:szCs w:val="24"/>
        </w:rPr>
        <w:t>č</w:t>
      </w:r>
      <w:r w:rsidR="00920E00">
        <w:rPr>
          <w:rFonts w:ascii="Times New Roman" w:hAnsi="Times New Roman" w:cs="Times New Roman"/>
          <w:color w:val="auto"/>
          <w:sz w:val="24"/>
          <w:szCs w:val="24"/>
        </w:rPr>
        <w:t>n</w:t>
      </w:r>
      <w:r>
        <w:rPr>
          <w:rFonts w:ascii="Times New Roman" w:hAnsi="Times New Roman" w:cs="Times New Roman"/>
          <w:color w:val="auto"/>
          <w:sz w:val="24"/>
          <w:szCs w:val="24"/>
        </w:rPr>
        <w:t>ú zahraničnú a bezpečnostnú</w:t>
      </w:r>
      <w:r w:rsidR="003C5EAD" w:rsidRPr="003F205D">
        <w:rPr>
          <w:rFonts w:ascii="Times New Roman" w:hAnsi="Times New Roman" w:cs="Times New Roman"/>
          <w:color w:val="auto"/>
          <w:sz w:val="24"/>
          <w:szCs w:val="24"/>
        </w:rPr>
        <w:t xml:space="preserve"> politiku EU</w:t>
      </w:r>
      <w:r w:rsidR="005E5579">
        <w:rPr>
          <w:rFonts w:ascii="Times New Roman" w:hAnsi="Times New Roman" w:cs="Times New Roman"/>
          <w:color w:val="auto"/>
          <w:sz w:val="24"/>
          <w:szCs w:val="24"/>
        </w:rPr>
        <w:t>, u</w:t>
      </w:r>
      <w:r w:rsidR="003C5EAD" w:rsidRPr="003F205D">
        <w:rPr>
          <w:rFonts w:ascii="Times New Roman" w:hAnsi="Times New Roman" w:cs="Times New Roman"/>
          <w:color w:val="auto"/>
          <w:sz w:val="24"/>
          <w:szCs w:val="24"/>
        </w:rPr>
        <w:t>za</w:t>
      </w:r>
      <w:r>
        <w:rPr>
          <w:rFonts w:ascii="Times New Roman" w:hAnsi="Times New Roman" w:cs="Times New Roman"/>
          <w:color w:val="auto"/>
          <w:sz w:val="24"/>
          <w:szCs w:val="24"/>
        </w:rPr>
        <w:t>t</w:t>
      </w:r>
      <w:r w:rsidR="003C5EAD" w:rsidRPr="003F205D">
        <w:rPr>
          <w:rFonts w:ascii="Times New Roman" w:hAnsi="Times New Roman" w:cs="Times New Roman"/>
          <w:color w:val="auto"/>
          <w:sz w:val="24"/>
          <w:szCs w:val="24"/>
        </w:rPr>
        <w:t>v</w:t>
      </w:r>
      <w:r>
        <w:rPr>
          <w:rFonts w:ascii="Times New Roman" w:hAnsi="Times New Roman" w:cs="Times New Roman"/>
          <w:color w:val="auto"/>
          <w:sz w:val="24"/>
          <w:szCs w:val="24"/>
        </w:rPr>
        <w:t>á</w:t>
      </w:r>
      <w:r w:rsidR="003C5EAD" w:rsidRPr="003F205D">
        <w:rPr>
          <w:rFonts w:ascii="Times New Roman" w:hAnsi="Times New Roman" w:cs="Times New Roman"/>
          <w:color w:val="auto"/>
          <w:sz w:val="24"/>
          <w:szCs w:val="24"/>
        </w:rPr>
        <w:t>r</w:t>
      </w:r>
      <w:r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3C5EAD" w:rsidRPr="003F205D">
        <w:rPr>
          <w:rFonts w:ascii="Times New Roman" w:hAnsi="Times New Roman" w:cs="Times New Roman"/>
          <w:color w:val="auto"/>
          <w:sz w:val="24"/>
          <w:szCs w:val="24"/>
        </w:rPr>
        <w:t xml:space="preserve"> me</w:t>
      </w:r>
      <w:r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3C5EAD" w:rsidRPr="003F205D">
        <w:rPr>
          <w:rFonts w:ascii="Times New Roman" w:hAnsi="Times New Roman" w:cs="Times New Roman"/>
          <w:color w:val="auto"/>
          <w:sz w:val="24"/>
          <w:szCs w:val="24"/>
        </w:rPr>
        <w:t>zinárodn</w:t>
      </w:r>
      <w:r>
        <w:rPr>
          <w:rFonts w:ascii="Times New Roman" w:hAnsi="Times New Roman" w:cs="Times New Roman"/>
          <w:color w:val="auto"/>
          <w:sz w:val="24"/>
          <w:szCs w:val="24"/>
        </w:rPr>
        <w:t>é</w:t>
      </w:r>
      <w:r w:rsidR="003C5EAD" w:rsidRPr="003F205D">
        <w:rPr>
          <w:rFonts w:ascii="Times New Roman" w:hAnsi="Times New Roman" w:cs="Times New Roman"/>
          <w:color w:val="auto"/>
          <w:sz w:val="24"/>
          <w:szCs w:val="24"/>
        </w:rPr>
        <w:t xml:space="preserve"> dohody</w:t>
      </w:r>
      <w:r w:rsidR="005E557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3C5EAD" w:rsidRPr="003F205D">
        <w:rPr>
          <w:rFonts w:ascii="Times New Roman" w:hAnsi="Times New Roman" w:cs="Times New Roman"/>
          <w:color w:val="auto"/>
          <w:sz w:val="24"/>
          <w:szCs w:val="24"/>
        </w:rPr>
        <w:t>Rada spol</w:t>
      </w:r>
      <w:r>
        <w:rPr>
          <w:rFonts w:ascii="Times New Roman" w:hAnsi="Times New Roman" w:cs="Times New Roman"/>
          <w:color w:val="auto"/>
          <w:sz w:val="24"/>
          <w:szCs w:val="24"/>
        </w:rPr>
        <w:t>u s Parlamentom pr</w:t>
      </w:r>
      <w:r w:rsidR="003C5EAD" w:rsidRPr="003F205D">
        <w:rPr>
          <w:rFonts w:ascii="Times New Roman" w:hAnsi="Times New Roman" w:cs="Times New Roman"/>
          <w:color w:val="auto"/>
          <w:sz w:val="24"/>
          <w:szCs w:val="24"/>
        </w:rPr>
        <w:t>ijím</w:t>
      </w:r>
      <w:r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3C5EAD" w:rsidRPr="003F205D">
        <w:rPr>
          <w:rFonts w:ascii="Times New Roman" w:hAnsi="Times New Roman" w:cs="Times New Roman"/>
          <w:color w:val="auto"/>
          <w:sz w:val="24"/>
          <w:szCs w:val="24"/>
        </w:rPr>
        <w:t xml:space="preserve"> rozpočet EU.</w:t>
      </w:r>
      <w:r w:rsidR="005E557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C5EAD" w:rsidRPr="003F205D">
        <w:rPr>
          <w:rFonts w:ascii="Times New Roman" w:hAnsi="Times New Roman" w:cs="Times New Roman"/>
          <w:color w:val="auto"/>
          <w:sz w:val="24"/>
          <w:szCs w:val="24"/>
        </w:rPr>
        <w:t>Rozpočtové období zahr</w:t>
      </w:r>
      <w:r>
        <w:rPr>
          <w:rFonts w:ascii="Times New Roman" w:hAnsi="Times New Roman" w:cs="Times New Roman"/>
          <w:color w:val="auto"/>
          <w:sz w:val="24"/>
          <w:szCs w:val="24"/>
        </w:rPr>
        <w:t>ňuje kalendár</w:t>
      </w:r>
      <w:r w:rsidR="003C5EAD" w:rsidRPr="003F205D">
        <w:rPr>
          <w:rFonts w:ascii="Times New Roman" w:hAnsi="Times New Roman" w:cs="Times New Roman"/>
          <w:color w:val="auto"/>
          <w:sz w:val="24"/>
          <w:szCs w:val="24"/>
        </w:rPr>
        <w:t>n</w:t>
      </w:r>
      <w:r>
        <w:rPr>
          <w:rFonts w:ascii="Times New Roman" w:hAnsi="Times New Roman" w:cs="Times New Roman"/>
          <w:color w:val="auto"/>
          <w:sz w:val="24"/>
          <w:szCs w:val="24"/>
        </w:rPr>
        <w:t>y</w:t>
      </w:r>
      <w:r w:rsidR="003C5EAD" w:rsidRPr="003F205D">
        <w:rPr>
          <w:rFonts w:ascii="Times New Roman" w:hAnsi="Times New Roman" w:cs="Times New Roman"/>
          <w:color w:val="auto"/>
          <w:sz w:val="24"/>
          <w:szCs w:val="24"/>
        </w:rPr>
        <w:t xml:space="preserve"> rok. </w:t>
      </w:r>
    </w:p>
    <w:p w:rsidR="00193104" w:rsidRDefault="003C5EAD" w:rsidP="005E557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E5579">
        <w:rPr>
          <w:rFonts w:ascii="Times New Roman" w:hAnsi="Times New Roman" w:cs="Times New Roman"/>
          <w:b/>
          <w:sz w:val="24"/>
          <w:szCs w:val="24"/>
        </w:rPr>
        <w:t>Európska komisia</w:t>
      </w:r>
      <w:r w:rsidR="005E5579" w:rsidRPr="005E5579">
        <w:rPr>
          <w:rFonts w:ascii="Times New Roman" w:hAnsi="Times New Roman" w:cs="Times New Roman"/>
          <w:b/>
          <w:sz w:val="24"/>
          <w:szCs w:val="24"/>
        </w:rPr>
        <w:t>.</w:t>
      </w:r>
      <w:r w:rsidR="005E5579">
        <w:rPr>
          <w:rFonts w:ascii="Times New Roman" w:hAnsi="Times New Roman" w:cs="Times New Roman"/>
          <w:sz w:val="24"/>
          <w:szCs w:val="24"/>
        </w:rPr>
        <w:t xml:space="preserve"> </w:t>
      </w:r>
      <w:r w:rsidR="00193104" w:rsidRPr="003F205D">
        <w:rPr>
          <w:rFonts w:ascii="Times New Roman" w:hAnsi="Times New Roman" w:cs="Times New Roman"/>
          <w:sz w:val="24"/>
          <w:szCs w:val="24"/>
        </w:rPr>
        <w:t xml:space="preserve"> </w:t>
      </w:r>
      <w:r w:rsidR="00193104" w:rsidRPr="003F205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Úloha</w:t>
      </w:r>
      <w:r w:rsidR="00193104" w:rsidRPr="003F205D">
        <w:rPr>
          <w:rFonts w:ascii="Times New Roman" w:eastAsia="Times New Roman" w:hAnsi="Times New Roman" w:cs="Times New Roman"/>
          <w:sz w:val="24"/>
          <w:szCs w:val="24"/>
          <w:lang w:eastAsia="sk-SK"/>
        </w:rPr>
        <w:t>: podporuje všeobecné záujmy EÚ prostredníctvom navrhovania a presadzovania právnych predpisov, ako aj vykonávania politík a rozpočtu EÚ</w:t>
      </w:r>
      <w:r w:rsidR="00C12145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C12145" w:rsidRPr="003F205D" w:rsidRDefault="00C12145" w:rsidP="005E557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27 členné kolégium (8 podpredsedov), v ktorom má zastúpenie 13 žien. Európsky parlament vymenuje na októbrovom samite novú európsku komisiu. Slovensko reprezentuje Maroš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Ševčovič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ktorý je komisárom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medziinštitucionálne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vzťahy a prognózovanie.</w:t>
      </w:r>
    </w:p>
    <w:p w:rsidR="00193104" w:rsidRPr="00193104" w:rsidRDefault="00193104" w:rsidP="003F205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F205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Členovia</w:t>
      </w:r>
      <w:r w:rsidRPr="00193104">
        <w:rPr>
          <w:rFonts w:ascii="Times New Roman" w:eastAsia="Times New Roman" w:hAnsi="Times New Roman" w:cs="Times New Roman"/>
          <w:sz w:val="24"/>
          <w:szCs w:val="24"/>
          <w:lang w:eastAsia="sk-SK"/>
        </w:rPr>
        <w:t>: tím alebo kolégium komisárov, 1 z každej krajiny EÚ</w:t>
      </w:r>
    </w:p>
    <w:p w:rsidR="00193104" w:rsidRPr="00193104" w:rsidRDefault="00193104" w:rsidP="003F205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F205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Predseda</w:t>
      </w:r>
      <w:r w:rsidR="0065039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proofErr w:type="spellStart"/>
      <w:r w:rsidR="00650391" w:rsidRPr="00650391">
        <w:rPr>
          <w:rStyle w:val="Zvrazneni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Ursula</w:t>
      </w:r>
      <w:proofErr w:type="spellEnd"/>
      <w:r w:rsidR="00650391" w:rsidRPr="0065039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650391" w:rsidRPr="00650391">
        <w:rPr>
          <w:rFonts w:ascii="Times New Roman" w:hAnsi="Times New Roman" w:cs="Times New Roman"/>
          <w:sz w:val="24"/>
          <w:szCs w:val="24"/>
          <w:shd w:val="clear" w:color="auto" w:fill="FFFFFF"/>
        </w:rPr>
        <w:t>Gertrud</w:t>
      </w:r>
      <w:proofErr w:type="spellEnd"/>
      <w:r w:rsidR="00650391" w:rsidRPr="0065039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50391" w:rsidRPr="00650391">
        <w:rPr>
          <w:rStyle w:val="Zvrazneni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von der </w:t>
      </w:r>
      <w:proofErr w:type="spellStart"/>
      <w:r w:rsidR="00650391" w:rsidRPr="00650391">
        <w:rPr>
          <w:rStyle w:val="Zvrazneni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Leyenová</w:t>
      </w:r>
      <w:proofErr w:type="spellEnd"/>
    </w:p>
    <w:p w:rsidR="00193104" w:rsidRPr="00193104" w:rsidRDefault="00193104" w:rsidP="003F205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F205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Rok vzniku</w:t>
      </w:r>
      <w:r w:rsidRPr="00193104">
        <w:rPr>
          <w:rFonts w:ascii="Times New Roman" w:eastAsia="Times New Roman" w:hAnsi="Times New Roman" w:cs="Times New Roman"/>
          <w:sz w:val="24"/>
          <w:szCs w:val="24"/>
          <w:lang w:eastAsia="sk-SK"/>
        </w:rPr>
        <w:t>: 1958</w:t>
      </w:r>
    </w:p>
    <w:p w:rsidR="00193104" w:rsidRPr="00193104" w:rsidRDefault="00193104" w:rsidP="003F205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F205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Sídlo</w:t>
      </w:r>
      <w:r w:rsidRPr="00193104">
        <w:rPr>
          <w:rFonts w:ascii="Times New Roman" w:eastAsia="Times New Roman" w:hAnsi="Times New Roman" w:cs="Times New Roman"/>
          <w:sz w:val="24"/>
          <w:szCs w:val="24"/>
          <w:lang w:eastAsia="sk-SK"/>
        </w:rPr>
        <w:t>: Brusel (Belgicko)</w:t>
      </w:r>
    </w:p>
    <w:p w:rsidR="00193104" w:rsidRPr="00193104" w:rsidRDefault="00193104" w:rsidP="003F205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F205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Úloha</w:t>
      </w:r>
      <w:r w:rsidRPr="00193104">
        <w:rPr>
          <w:rFonts w:ascii="Times New Roman" w:eastAsia="Times New Roman" w:hAnsi="Times New Roman" w:cs="Times New Roman"/>
          <w:sz w:val="24"/>
          <w:szCs w:val="24"/>
          <w:lang w:eastAsia="sk-SK"/>
        </w:rPr>
        <w:t>: Zabezpečuje rovnaký výklad a uplatňovanie právnych predpisov EÚ v každej krajine EÚ, zabezpečuje dodržiavanie právnych predpisov EÚ zo strany krajín a inštitúcií EÚ.</w:t>
      </w:r>
    </w:p>
    <w:p w:rsidR="00193104" w:rsidRPr="00193104" w:rsidRDefault="00FA028F" w:rsidP="00FA028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Európsky súdny dvor . </w:t>
      </w:r>
      <w:r w:rsidR="00193104" w:rsidRPr="003F205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Členovia</w:t>
      </w:r>
      <w:r w:rsidR="00193104" w:rsidRPr="00193104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93104" w:rsidRPr="00193104">
        <w:rPr>
          <w:rFonts w:ascii="Times New Roman" w:eastAsia="Times New Roman" w:hAnsi="Times New Roman" w:cs="Times New Roman"/>
          <w:sz w:val="24"/>
          <w:szCs w:val="24"/>
          <w:lang w:eastAsia="sk-SK"/>
        </w:rPr>
        <w:t>Súdny dvor: </w:t>
      </w:r>
      <w:hyperlink r:id="rId39" w:history="1">
        <w:r w:rsidR="00193104" w:rsidRPr="003F205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sk-SK"/>
          </w:rPr>
          <w:t>1 sudca z každej krajiny EÚ</w:t>
        </w:r>
      </w:hyperlink>
      <w:r w:rsidR="00193104" w:rsidRPr="00193104">
        <w:rPr>
          <w:rFonts w:ascii="Times New Roman" w:eastAsia="Times New Roman" w:hAnsi="Times New Roman" w:cs="Times New Roman"/>
          <w:sz w:val="24"/>
          <w:szCs w:val="24"/>
          <w:lang w:eastAsia="sk-SK"/>
        </w:rPr>
        <w:t> a 11 generálni advokáti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193104" w:rsidRPr="00193104">
        <w:rPr>
          <w:rFonts w:ascii="Times New Roman" w:eastAsia="Times New Roman" w:hAnsi="Times New Roman" w:cs="Times New Roman"/>
          <w:sz w:val="24"/>
          <w:szCs w:val="24"/>
          <w:lang w:eastAsia="sk-SK"/>
        </w:rPr>
        <w:t>Všeobecný súd: 47 sudcov. V roku 2019 sa ich počet zvýši na 56 (</w:t>
      </w:r>
      <w:hyperlink r:id="rId40" w:history="1">
        <w:r w:rsidR="00193104" w:rsidRPr="003F205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sk-SK"/>
          </w:rPr>
          <w:t>2 sudcovia z každého členského štátu EÚ</w:t>
        </w:r>
      </w:hyperlink>
      <w:r w:rsidR="00193104" w:rsidRPr="00193104">
        <w:rPr>
          <w:rFonts w:ascii="Times New Roman" w:eastAsia="Times New Roman" w:hAnsi="Times New Roman" w:cs="Times New Roman"/>
          <w:sz w:val="24"/>
          <w:szCs w:val="24"/>
          <w:lang w:eastAsia="sk-SK"/>
        </w:rPr>
        <w:t>).</w:t>
      </w:r>
    </w:p>
    <w:p w:rsidR="00193104" w:rsidRPr="00193104" w:rsidRDefault="00193104" w:rsidP="003F205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F205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Rok zriadenia</w:t>
      </w:r>
      <w:r w:rsidRPr="00193104">
        <w:rPr>
          <w:rFonts w:ascii="Times New Roman" w:eastAsia="Times New Roman" w:hAnsi="Times New Roman" w:cs="Times New Roman"/>
          <w:sz w:val="24"/>
          <w:szCs w:val="24"/>
          <w:lang w:eastAsia="sk-SK"/>
        </w:rPr>
        <w:t>: 1952</w:t>
      </w:r>
    </w:p>
    <w:p w:rsidR="00193104" w:rsidRPr="00193104" w:rsidRDefault="00193104" w:rsidP="003F205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F205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Umiestnenie</w:t>
      </w:r>
      <w:r w:rsidRPr="00193104">
        <w:rPr>
          <w:rFonts w:ascii="Times New Roman" w:eastAsia="Times New Roman" w:hAnsi="Times New Roman" w:cs="Times New Roman"/>
          <w:sz w:val="24"/>
          <w:szCs w:val="24"/>
          <w:lang w:eastAsia="sk-SK"/>
        </w:rPr>
        <w:t>: Luxemburg (Luxembursko)</w:t>
      </w:r>
    </w:p>
    <w:p w:rsidR="00193104" w:rsidRPr="003F205D" w:rsidRDefault="00193104" w:rsidP="003F205D">
      <w:pPr>
        <w:pStyle w:val="Normlnywebov"/>
        <w:numPr>
          <w:ilvl w:val="0"/>
          <w:numId w:val="3"/>
        </w:numPr>
        <w:shd w:val="clear" w:color="auto" w:fill="FFFFFF"/>
        <w:spacing w:before="0" w:beforeAutospacing="0" w:after="125" w:afterAutospacing="0" w:line="276" w:lineRule="auto"/>
      </w:pPr>
      <w:r w:rsidRPr="003F205D">
        <w:t> urovnáva </w:t>
      </w:r>
      <w:r w:rsidRPr="003F205D">
        <w:rPr>
          <w:rStyle w:val="Siln"/>
        </w:rPr>
        <w:t>právne spory</w:t>
      </w:r>
      <w:r w:rsidRPr="003F205D">
        <w:t> medzi vnútroštátnymi vládami a inštitúciami EÚ.</w:t>
      </w:r>
    </w:p>
    <w:p w:rsidR="00193104" w:rsidRPr="003F205D" w:rsidRDefault="00193104" w:rsidP="003F205D">
      <w:pPr>
        <w:pStyle w:val="Normlnywebov"/>
        <w:numPr>
          <w:ilvl w:val="0"/>
          <w:numId w:val="3"/>
        </w:numPr>
        <w:shd w:val="clear" w:color="auto" w:fill="FFFFFF"/>
        <w:spacing w:before="0" w:beforeAutospacing="0" w:after="125" w:afterAutospacing="0" w:line="276" w:lineRule="auto"/>
      </w:pPr>
      <w:r w:rsidRPr="003F205D">
        <w:t>Za určitých okolností ho môžu takisto využiť </w:t>
      </w:r>
      <w:r w:rsidRPr="003F205D">
        <w:rPr>
          <w:rStyle w:val="Siln"/>
        </w:rPr>
        <w:t>jednotlivci, spoločnosti alebo organizácie</w:t>
      </w:r>
      <w:r w:rsidRPr="003F205D">
        <w:t> v prípade, že chcú podniknúť právne kroky proti inštitúcii EÚ, ak majú pocit, že nejakým spôsobom porušila ich práva.</w:t>
      </w:r>
    </w:p>
    <w:p w:rsidR="00193104" w:rsidRPr="00193104" w:rsidRDefault="001E5F84" w:rsidP="001E5F84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ECB – Európska centrálna banka. </w:t>
      </w:r>
      <w:r w:rsidR="00193104" w:rsidRPr="003F205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Úloha</w:t>
      </w:r>
      <w:r w:rsidR="00193104" w:rsidRPr="00193104">
        <w:rPr>
          <w:rFonts w:ascii="Times New Roman" w:eastAsia="Times New Roman" w:hAnsi="Times New Roman" w:cs="Times New Roman"/>
          <w:sz w:val="24"/>
          <w:szCs w:val="24"/>
          <w:lang w:eastAsia="sk-SK"/>
        </w:rPr>
        <w:t>: riadi euro, udržiava stabilné ceny a vedie hospodársku a menovú politiku EÚ</w:t>
      </w:r>
    </w:p>
    <w:p w:rsidR="00193104" w:rsidRPr="00193104" w:rsidRDefault="00193104" w:rsidP="003F205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F205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Prezident</w:t>
      </w:r>
      <w:r w:rsidR="00623B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proofErr w:type="spellStart"/>
      <w:r w:rsidR="00623B0D" w:rsidRPr="00623B0D">
        <w:rPr>
          <w:rFonts w:ascii="Times New Roman" w:hAnsi="Times New Roman" w:cs="Times New Roman"/>
          <w:sz w:val="24"/>
          <w:szCs w:val="24"/>
          <w:shd w:val="clear" w:color="auto" w:fill="FFFFFF"/>
        </w:rPr>
        <w:t>Christine</w:t>
      </w:r>
      <w:proofErr w:type="spellEnd"/>
      <w:r w:rsidR="00623B0D" w:rsidRPr="00623B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23B0D" w:rsidRPr="00623B0D">
        <w:rPr>
          <w:rFonts w:ascii="Times New Roman" w:hAnsi="Times New Roman" w:cs="Times New Roman"/>
          <w:sz w:val="24"/>
          <w:szCs w:val="24"/>
          <w:shd w:val="clear" w:color="auto" w:fill="FFFFFF"/>
        </w:rPr>
        <w:t>Lagarde</w:t>
      </w:r>
      <w:proofErr w:type="spellEnd"/>
    </w:p>
    <w:p w:rsidR="00193104" w:rsidRPr="00193104" w:rsidRDefault="00193104" w:rsidP="003F205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F205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Členovia</w:t>
      </w:r>
      <w:r w:rsidRPr="00193104">
        <w:rPr>
          <w:rFonts w:ascii="Times New Roman" w:eastAsia="Times New Roman" w:hAnsi="Times New Roman" w:cs="Times New Roman"/>
          <w:sz w:val="24"/>
          <w:szCs w:val="24"/>
          <w:lang w:eastAsia="sk-SK"/>
        </w:rPr>
        <w:t>: prezident a viceprezident ECB a guvernéri národných centrálnych bánk všetkých krajín EÚ</w:t>
      </w:r>
    </w:p>
    <w:p w:rsidR="00193104" w:rsidRPr="00193104" w:rsidRDefault="00193104" w:rsidP="003F205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F205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Rok vzniku</w:t>
      </w:r>
      <w:r w:rsidRPr="00193104">
        <w:rPr>
          <w:rFonts w:ascii="Times New Roman" w:eastAsia="Times New Roman" w:hAnsi="Times New Roman" w:cs="Times New Roman"/>
          <w:sz w:val="24"/>
          <w:szCs w:val="24"/>
          <w:lang w:eastAsia="sk-SK"/>
        </w:rPr>
        <w:t>: 1998</w:t>
      </w:r>
    </w:p>
    <w:p w:rsidR="00193104" w:rsidRPr="00193104" w:rsidRDefault="00193104" w:rsidP="003F205D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F205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Sídlo</w:t>
      </w:r>
      <w:r w:rsidRPr="00193104">
        <w:rPr>
          <w:rFonts w:ascii="Times New Roman" w:eastAsia="Times New Roman" w:hAnsi="Times New Roman" w:cs="Times New Roman"/>
          <w:sz w:val="24"/>
          <w:szCs w:val="24"/>
          <w:lang w:eastAsia="sk-SK"/>
        </w:rPr>
        <w:t>: Frankfurt (Nemecko)</w:t>
      </w:r>
    </w:p>
    <w:p w:rsidR="00193104" w:rsidRPr="00193104" w:rsidRDefault="00193104" w:rsidP="003F205D">
      <w:pPr>
        <w:numPr>
          <w:ilvl w:val="0"/>
          <w:numId w:val="3"/>
        </w:numPr>
        <w:shd w:val="clear" w:color="auto" w:fill="FFFFFF"/>
        <w:spacing w:before="100" w:beforeAutospacing="1" w:after="8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93104">
        <w:rPr>
          <w:rFonts w:ascii="Times New Roman" w:eastAsia="Times New Roman" w:hAnsi="Times New Roman" w:cs="Times New Roman"/>
          <w:sz w:val="24"/>
          <w:szCs w:val="24"/>
          <w:lang w:eastAsia="sk-SK"/>
        </w:rPr>
        <w:t>Určuje </w:t>
      </w:r>
      <w:hyperlink r:id="rId41" w:history="1">
        <w:r w:rsidRPr="003F205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sk-SK"/>
          </w:rPr>
          <w:t>úrokové miery</w:t>
        </w:r>
      </w:hyperlink>
      <w:r w:rsidRPr="00193104">
        <w:rPr>
          <w:rFonts w:ascii="Times New Roman" w:eastAsia="Times New Roman" w:hAnsi="Times New Roman" w:cs="Times New Roman"/>
          <w:sz w:val="24"/>
          <w:szCs w:val="24"/>
          <w:lang w:eastAsia="sk-SK"/>
        </w:rPr>
        <w:t>, za ktoré </w:t>
      </w:r>
      <w:r w:rsidRPr="003F205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požičiava peniaze komerčným bankám</w:t>
      </w:r>
      <w:r w:rsidRPr="00193104">
        <w:rPr>
          <w:rFonts w:ascii="Times New Roman" w:eastAsia="Times New Roman" w:hAnsi="Times New Roman" w:cs="Times New Roman"/>
          <w:sz w:val="24"/>
          <w:szCs w:val="24"/>
          <w:lang w:eastAsia="sk-SK"/>
        </w:rPr>
        <w:t> v </w:t>
      </w:r>
      <w:hyperlink r:id="rId42" w:history="1">
        <w:r w:rsidRPr="003F205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sk-SK"/>
          </w:rPr>
          <w:t>eurozóne</w:t>
        </w:r>
      </w:hyperlink>
      <w:r w:rsidRPr="00193104">
        <w:rPr>
          <w:rFonts w:ascii="Times New Roman" w:eastAsia="Times New Roman" w:hAnsi="Times New Roman" w:cs="Times New Roman"/>
          <w:sz w:val="24"/>
          <w:szCs w:val="24"/>
          <w:lang w:eastAsia="sk-SK"/>
        </w:rPr>
        <w:t>, vďaka čomu kontroluje peňažnú zásobu a infláciu.</w:t>
      </w:r>
    </w:p>
    <w:p w:rsidR="00193104" w:rsidRPr="00193104" w:rsidRDefault="00193104" w:rsidP="003F205D">
      <w:pPr>
        <w:numPr>
          <w:ilvl w:val="0"/>
          <w:numId w:val="3"/>
        </w:numPr>
        <w:shd w:val="clear" w:color="auto" w:fill="FFFFFF"/>
        <w:spacing w:before="100" w:beforeAutospacing="1" w:after="8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93104">
        <w:rPr>
          <w:rFonts w:ascii="Times New Roman" w:eastAsia="Times New Roman" w:hAnsi="Times New Roman" w:cs="Times New Roman"/>
          <w:sz w:val="24"/>
          <w:szCs w:val="24"/>
          <w:lang w:eastAsia="sk-SK"/>
        </w:rPr>
        <w:t>Riadi </w:t>
      </w:r>
      <w:r w:rsidRPr="003F205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devízové rezervy</w:t>
      </w:r>
      <w:r w:rsidRPr="00193104">
        <w:rPr>
          <w:rFonts w:ascii="Times New Roman" w:eastAsia="Times New Roman" w:hAnsi="Times New Roman" w:cs="Times New Roman"/>
          <w:sz w:val="24"/>
          <w:szCs w:val="24"/>
          <w:lang w:eastAsia="sk-SK"/>
        </w:rPr>
        <w:t> eurozóny a nákup alebo predaj mien s cieľom vyrovnávať výmenné kurzy.</w:t>
      </w:r>
    </w:p>
    <w:p w:rsidR="00193104" w:rsidRPr="00193104" w:rsidRDefault="00193104" w:rsidP="003F205D">
      <w:pPr>
        <w:numPr>
          <w:ilvl w:val="0"/>
          <w:numId w:val="3"/>
        </w:numPr>
        <w:shd w:val="clear" w:color="auto" w:fill="FFFFFF"/>
        <w:spacing w:before="100" w:beforeAutospacing="1" w:after="8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93104">
        <w:rPr>
          <w:rFonts w:ascii="Times New Roman" w:eastAsia="Times New Roman" w:hAnsi="Times New Roman" w:cs="Times New Roman"/>
          <w:sz w:val="24"/>
          <w:szCs w:val="24"/>
          <w:lang w:eastAsia="sk-SK"/>
        </w:rPr>
        <w:t>Zabezpečuje riadny dohľad nad </w:t>
      </w:r>
      <w:r w:rsidRPr="003F205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finančnými trhmi a inštitúciami</w:t>
      </w:r>
      <w:r w:rsidRPr="00193104">
        <w:rPr>
          <w:rFonts w:ascii="Times New Roman" w:eastAsia="Times New Roman" w:hAnsi="Times New Roman" w:cs="Times New Roman"/>
          <w:sz w:val="24"/>
          <w:szCs w:val="24"/>
          <w:lang w:eastAsia="sk-SK"/>
        </w:rPr>
        <w:t> zo strany vnútroštátnych orgánov a hladký chod platobných systémov.</w:t>
      </w:r>
    </w:p>
    <w:p w:rsidR="00193104" w:rsidRPr="00193104" w:rsidRDefault="00193104" w:rsidP="003F205D">
      <w:pPr>
        <w:numPr>
          <w:ilvl w:val="0"/>
          <w:numId w:val="3"/>
        </w:numPr>
        <w:shd w:val="clear" w:color="auto" w:fill="FFFFFF"/>
        <w:spacing w:before="100" w:beforeAutospacing="1" w:after="8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93104">
        <w:rPr>
          <w:rFonts w:ascii="Times New Roman" w:eastAsia="Times New Roman" w:hAnsi="Times New Roman" w:cs="Times New Roman"/>
          <w:sz w:val="24"/>
          <w:szCs w:val="24"/>
          <w:lang w:eastAsia="sk-SK"/>
        </w:rPr>
        <w:t>Zabezpečuje bezpečnosť a spoľahlivosť európskeho bankového systému.</w:t>
      </w:r>
    </w:p>
    <w:p w:rsidR="00193104" w:rsidRPr="00193104" w:rsidRDefault="00193104" w:rsidP="003F205D">
      <w:pPr>
        <w:numPr>
          <w:ilvl w:val="0"/>
          <w:numId w:val="3"/>
        </w:numPr>
        <w:shd w:val="clear" w:color="auto" w:fill="FFFFFF"/>
        <w:spacing w:before="100" w:beforeAutospacing="1" w:after="8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93104">
        <w:rPr>
          <w:rFonts w:ascii="Times New Roman" w:eastAsia="Times New Roman" w:hAnsi="Times New Roman" w:cs="Times New Roman"/>
          <w:sz w:val="24"/>
          <w:szCs w:val="24"/>
          <w:lang w:eastAsia="sk-SK"/>
        </w:rPr>
        <w:t>Schvaľuje </w:t>
      </w:r>
      <w:r w:rsidRPr="003F205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výrobu </w:t>
      </w:r>
      <w:proofErr w:type="spellStart"/>
      <w:r w:rsidRPr="003F205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eurobankoviek</w:t>
      </w:r>
      <w:proofErr w:type="spellEnd"/>
      <w:r w:rsidRPr="00193104">
        <w:rPr>
          <w:rFonts w:ascii="Times New Roman" w:eastAsia="Times New Roman" w:hAnsi="Times New Roman" w:cs="Times New Roman"/>
          <w:sz w:val="24"/>
          <w:szCs w:val="24"/>
          <w:lang w:eastAsia="sk-SK"/>
        </w:rPr>
        <w:t> zo strany krajín eurozóny.</w:t>
      </w:r>
    </w:p>
    <w:p w:rsidR="00193104" w:rsidRPr="00193104" w:rsidRDefault="00193104" w:rsidP="003F205D">
      <w:pPr>
        <w:numPr>
          <w:ilvl w:val="0"/>
          <w:numId w:val="3"/>
        </w:numPr>
        <w:shd w:val="clear" w:color="auto" w:fill="FFFFFF"/>
        <w:spacing w:before="100" w:beforeAutospacing="1" w:after="8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93104">
        <w:rPr>
          <w:rFonts w:ascii="Times New Roman" w:eastAsia="Times New Roman" w:hAnsi="Times New Roman" w:cs="Times New Roman"/>
          <w:sz w:val="24"/>
          <w:szCs w:val="24"/>
          <w:lang w:eastAsia="sk-SK"/>
        </w:rPr>
        <w:t>Monitoruje </w:t>
      </w:r>
      <w:r w:rsidRPr="003F205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cenové trendy</w:t>
      </w:r>
      <w:r w:rsidRPr="00193104">
        <w:rPr>
          <w:rFonts w:ascii="Times New Roman" w:eastAsia="Times New Roman" w:hAnsi="Times New Roman" w:cs="Times New Roman"/>
          <w:sz w:val="24"/>
          <w:szCs w:val="24"/>
          <w:lang w:eastAsia="sk-SK"/>
        </w:rPr>
        <w:t> a hodnotí riziká pre </w:t>
      </w:r>
      <w:r w:rsidRPr="003F205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cenovú stabilitu</w:t>
      </w:r>
      <w:r w:rsidRPr="0019310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3C5EAD" w:rsidRPr="003F205D" w:rsidRDefault="003C5EAD" w:rsidP="003F205D">
      <w:pPr>
        <w:rPr>
          <w:rFonts w:ascii="Times New Roman" w:hAnsi="Times New Roman" w:cs="Times New Roman"/>
          <w:sz w:val="24"/>
          <w:szCs w:val="24"/>
        </w:rPr>
      </w:pPr>
    </w:p>
    <w:p w:rsidR="003C5EAD" w:rsidRPr="003F205D" w:rsidRDefault="003C5EAD" w:rsidP="003F205D">
      <w:pPr>
        <w:rPr>
          <w:rFonts w:ascii="Times New Roman" w:hAnsi="Times New Roman" w:cs="Times New Roman"/>
          <w:sz w:val="24"/>
          <w:szCs w:val="24"/>
        </w:rPr>
      </w:pPr>
    </w:p>
    <w:p w:rsidR="003C5EAD" w:rsidRPr="003F205D" w:rsidRDefault="003C5EAD" w:rsidP="003F205D">
      <w:pPr>
        <w:rPr>
          <w:rFonts w:ascii="Times New Roman" w:hAnsi="Times New Roman" w:cs="Times New Roman"/>
          <w:sz w:val="24"/>
          <w:szCs w:val="24"/>
        </w:rPr>
      </w:pPr>
    </w:p>
    <w:sectPr w:rsidR="003C5EAD" w:rsidRPr="003F205D" w:rsidSect="00103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B1D9B"/>
    <w:multiLevelType w:val="multilevel"/>
    <w:tmpl w:val="FE3A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CD720E"/>
    <w:multiLevelType w:val="multilevel"/>
    <w:tmpl w:val="C344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107F49"/>
    <w:multiLevelType w:val="multilevel"/>
    <w:tmpl w:val="CE06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C657DF"/>
    <w:multiLevelType w:val="multilevel"/>
    <w:tmpl w:val="E1C2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C04C70"/>
    <w:multiLevelType w:val="multilevel"/>
    <w:tmpl w:val="4B069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981E86"/>
    <w:multiLevelType w:val="multilevel"/>
    <w:tmpl w:val="52922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36476"/>
    <w:rsid w:val="001032A3"/>
    <w:rsid w:val="00193104"/>
    <w:rsid w:val="001E5F84"/>
    <w:rsid w:val="002F6A49"/>
    <w:rsid w:val="003A4815"/>
    <w:rsid w:val="003C5EAD"/>
    <w:rsid w:val="003F205D"/>
    <w:rsid w:val="003F2604"/>
    <w:rsid w:val="00445EE4"/>
    <w:rsid w:val="005E5579"/>
    <w:rsid w:val="00623B0D"/>
    <w:rsid w:val="00650391"/>
    <w:rsid w:val="00654A57"/>
    <w:rsid w:val="008117F0"/>
    <w:rsid w:val="00920E00"/>
    <w:rsid w:val="00A243FD"/>
    <w:rsid w:val="00A4039C"/>
    <w:rsid w:val="00A773B6"/>
    <w:rsid w:val="00B242BC"/>
    <w:rsid w:val="00B53A6D"/>
    <w:rsid w:val="00BF517E"/>
    <w:rsid w:val="00C04B8C"/>
    <w:rsid w:val="00C12145"/>
    <w:rsid w:val="00C83AAE"/>
    <w:rsid w:val="00CE5771"/>
    <w:rsid w:val="00D00FE5"/>
    <w:rsid w:val="00D94875"/>
    <w:rsid w:val="00E407EA"/>
    <w:rsid w:val="00F36476"/>
    <w:rsid w:val="00FA028F"/>
    <w:rsid w:val="00FD7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032A3"/>
  </w:style>
  <w:style w:type="paragraph" w:styleId="Nadpis2">
    <w:name w:val="heading 2"/>
    <w:basedOn w:val="Normlny"/>
    <w:link w:val="Nadpis2Char"/>
    <w:uiPriority w:val="9"/>
    <w:qFormat/>
    <w:rsid w:val="003C5E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C5E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F36476"/>
    <w:rPr>
      <w:b/>
      <w:bCs/>
    </w:rPr>
  </w:style>
  <w:style w:type="paragraph" w:styleId="Normlnywebov">
    <w:name w:val="Normal (Web)"/>
    <w:basedOn w:val="Normlny"/>
    <w:uiPriority w:val="99"/>
    <w:unhideWhenUsed/>
    <w:rsid w:val="00F36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3C5EAD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3C5E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prepojenie">
    <w:name w:val="Hyperlink"/>
    <w:basedOn w:val="Predvolenpsmoodseku"/>
    <w:uiPriority w:val="99"/>
    <w:semiHidden/>
    <w:unhideWhenUsed/>
    <w:rsid w:val="00193104"/>
    <w:rPr>
      <w:color w:val="0000FF"/>
      <w:u w:val="single"/>
    </w:rPr>
  </w:style>
  <w:style w:type="character" w:customStyle="1" w:styleId="offscreen">
    <w:name w:val="offscreen"/>
    <w:basedOn w:val="Predvolenpsmoodseku"/>
    <w:rsid w:val="00193104"/>
  </w:style>
  <w:style w:type="character" w:styleId="Zvraznenie">
    <w:name w:val="Emphasis"/>
    <w:basedOn w:val="Predvolenpsmoodseku"/>
    <w:uiPriority w:val="20"/>
    <w:qFormat/>
    <w:rsid w:val="006503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.wikipedia.org/wiki/Eur%C3%B3pske_spolo%C4%8Denstvo" TargetMode="External"/><Relationship Id="rId13" Type="http://schemas.openxmlformats.org/officeDocument/2006/relationships/hyperlink" Target="https://sk.wikipedia.org/wiki/Taliansko" TargetMode="External"/><Relationship Id="rId18" Type="http://schemas.openxmlformats.org/officeDocument/2006/relationships/hyperlink" Target="https://sk.wikipedia.org/wiki/%C5%A0vaj%C4%8Diarsko" TargetMode="External"/><Relationship Id="rId26" Type="http://schemas.openxmlformats.org/officeDocument/2006/relationships/hyperlink" Target="https://sk.wikipedia.org/wiki/R%C3%ADm" TargetMode="External"/><Relationship Id="rId39" Type="http://schemas.openxmlformats.org/officeDocument/2006/relationships/hyperlink" Target="http://curia.europa.eu/jcms/jcms/Jo2_7026/s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k.wikipedia.org/wiki/Oce%C4%BE" TargetMode="External"/><Relationship Id="rId34" Type="http://schemas.openxmlformats.org/officeDocument/2006/relationships/hyperlink" Target="https://sk.wikipedia.org/wiki/Luxembursko" TargetMode="External"/><Relationship Id="rId42" Type="http://schemas.openxmlformats.org/officeDocument/2006/relationships/hyperlink" Target="http://www.ecb.europa.eu/euro/intro/html/map.sk.html" TargetMode="External"/><Relationship Id="rId7" Type="http://schemas.openxmlformats.org/officeDocument/2006/relationships/hyperlink" Target="https://sk.wikipedia.org/wiki/2002" TargetMode="External"/><Relationship Id="rId12" Type="http://schemas.openxmlformats.org/officeDocument/2006/relationships/hyperlink" Target="https://sk.wikipedia.org/wiki/Z%C3%A1padn%C3%A9_Nemecko_(1949_%E2%80%93_1990)" TargetMode="External"/><Relationship Id="rId17" Type="http://schemas.openxmlformats.org/officeDocument/2006/relationships/hyperlink" Target="https://sk.wikipedia.org/wiki/Spojen%C3%A9_kr%C3%A1%C4%BEovstvo" TargetMode="External"/><Relationship Id="rId25" Type="http://schemas.openxmlformats.org/officeDocument/2006/relationships/hyperlink" Target="https://sk.wikipedia.org/wiki/1957" TargetMode="External"/><Relationship Id="rId33" Type="http://schemas.openxmlformats.org/officeDocument/2006/relationships/hyperlink" Target="https://sk.wikipedia.org/wiki/Belgicko" TargetMode="External"/><Relationship Id="rId38" Type="http://schemas.openxmlformats.org/officeDocument/2006/relationships/hyperlink" Target="https://europa.eu/european-union/topics_sk" TargetMode="External"/><Relationship Id="rId2" Type="http://schemas.openxmlformats.org/officeDocument/2006/relationships/styles" Target="styles.xml"/><Relationship Id="rId16" Type="http://schemas.openxmlformats.org/officeDocument/2006/relationships/hyperlink" Target="https://sk.wikipedia.org/wiki/Holandsko" TargetMode="External"/><Relationship Id="rId20" Type="http://schemas.openxmlformats.org/officeDocument/2006/relationships/hyperlink" Target="https://sk.wikipedia.org/wiki/1952" TargetMode="External"/><Relationship Id="rId29" Type="http://schemas.openxmlformats.org/officeDocument/2006/relationships/hyperlink" Target="https://sk.wikipedia.org/wiki/1958" TargetMode="External"/><Relationship Id="rId41" Type="http://schemas.openxmlformats.org/officeDocument/2006/relationships/hyperlink" Target="http://www.ecb.europa.eu/stats/monetary/rates/html/index.en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k.wikipedia.org/wiki/1952" TargetMode="External"/><Relationship Id="rId11" Type="http://schemas.openxmlformats.org/officeDocument/2006/relationships/hyperlink" Target="https://sk.wikipedia.org/wiki/Franc%C3%BAzsko" TargetMode="External"/><Relationship Id="rId24" Type="http://schemas.openxmlformats.org/officeDocument/2006/relationships/hyperlink" Target="https://sk.wikipedia.org/wiki/25._marec" TargetMode="External"/><Relationship Id="rId32" Type="http://schemas.openxmlformats.org/officeDocument/2006/relationships/hyperlink" Target="https://sk.wikipedia.org/wiki/Taliansko" TargetMode="External"/><Relationship Id="rId37" Type="http://schemas.openxmlformats.org/officeDocument/2006/relationships/hyperlink" Target="https://europa.eu/european-union/topics/single-market_sk" TargetMode="External"/><Relationship Id="rId40" Type="http://schemas.openxmlformats.org/officeDocument/2006/relationships/hyperlink" Target="http://curia.europa.eu/jcms/jcms/Jo2_7035/sk/" TargetMode="External"/><Relationship Id="rId5" Type="http://schemas.openxmlformats.org/officeDocument/2006/relationships/hyperlink" Target="https://europa.eu/european-union/about-eu/countries/member-countries_sk" TargetMode="External"/><Relationship Id="rId15" Type="http://schemas.openxmlformats.org/officeDocument/2006/relationships/hyperlink" Target="https://sk.wikipedia.org/wiki/Luxembursko" TargetMode="External"/><Relationship Id="rId23" Type="http://schemas.openxmlformats.org/officeDocument/2006/relationships/hyperlink" Target="https://sk.wikipedia.org/wiki/EHS" TargetMode="External"/><Relationship Id="rId28" Type="http://schemas.openxmlformats.org/officeDocument/2006/relationships/hyperlink" Target="https://sk.wikipedia.org/wiki/1._janu%C3%A1r" TargetMode="External"/><Relationship Id="rId36" Type="http://schemas.openxmlformats.org/officeDocument/2006/relationships/hyperlink" Target="https://sk.wikipedia.org/wiki/Eur%C3%B3pska_%C3%BAnia" TargetMode="External"/><Relationship Id="rId10" Type="http://schemas.openxmlformats.org/officeDocument/2006/relationships/hyperlink" Target="https://sk.wikipedia.org/wiki/Par%C3%AD%C5%BEska_zmluva_(1951)" TargetMode="External"/><Relationship Id="rId19" Type="http://schemas.openxmlformats.org/officeDocument/2006/relationships/hyperlink" Target="https://sk.wikipedia.org/wiki/23._j%C3%BAl" TargetMode="External"/><Relationship Id="rId31" Type="http://schemas.openxmlformats.org/officeDocument/2006/relationships/hyperlink" Target="https://sk.wikipedia.org/wiki/Z%C3%A1padn%C3%A9_Nemecko_(1949_%E2%80%93_1990)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k.wikipedia.org/wiki/Eur%C3%B3pska_%C3%BAnia" TargetMode="External"/><Relationship Id="rId14" Type="http://schemas.openxmlformats.org/officeDocument/2006/relationships/hyperlink" Target="https://sk.wikipedia.org/wiki/Belgicko" TargetMode="External"/><Relationship Id="rId22" Type="http://schemas.openxmlformats.org/officeDocument/2006/relationships/hyperlink" Target="https://sk.wikipedia.org/wiki/Uhlie" TargetMode="External"/><Relationship Id="rId27" Type="http://schemas.openxmlformats.org/officeDocument/2006/relationships/hyperlink" Target="https://sk.wikipedia.org/wiki/Zmluva_o_zalo%C5%BEen%C3%AD_Eur%C3%B3pskeho_spolo%C4%8Denstva_pre_at%C3%B3mov%C3%BA_energiu" TargetMode="External"/><Relationship Id="rId30" Type="http://schemas.openxmlformats.org/officeDocument/2006/relationships/hyperlink" Target="https://sk.wikipedia.org/wiki/Franc%C3%BAzsko" TargetMode="External"/><Relationship Id="rId35" Type="http://schemas.openxmlformats.org/officeDocument/2006/relationships/hyperlink" Target="https://sk.wikipedia.org/wiki/Holandsko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Fyzika</dc:creator>
  <cp:lastModifiedBy>Fyzika</cp:lastModifiedBy>
  <cp:revision>27</cp:revision>
  <dcterms:created xsi:type="dcterms:W3CDTF">2019-10-09T06:40:00Z</dcterms:created>
  <dcterms:modified xsi:type="dcterms:W3CDTF">2019-10-09T09:29:00Z</dcterms:modified>
</cp:coreProperties>
</file>